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3517" w14:textId="77777777" w:rsidR="00931800" w:rsidRPr="00931800" w:rsidRDefault="00931800" w:rsidP="00CF54BE">
      <w:pPr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1800">
        <w:rPr>
          <w:rFonts w:ascii="Times New Roman" w:eastAsia="Times New Roman" w:hAnsi="Times New Roman" w:cs="Times New Roman"/>
          <w:sz w:val="26"/>
          <w:szCs w:val="26"/>
        </w:rPr>
        <w:t>Управление образования Администрации Фатежского района</w:t>
      </w:r>
    </w:p>
    <w:p w14:paraId="11BD89D3" w14:textId="77777777" w:rsidR="00931800" w:rsidRPr="00931800" w:rsidRDefault="00931800" w:rsidP="00CF54BE">
      <w:pPr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1800">
        <w:rPr>
          <w:rFonts w:ascii="Times New Roman" w:eastAsia="Times New Roman" w:hAnsi="Times New Roman" w:cs="Times New Roman"/>
          <w:sz w:val="26"/>
          <w:szCs w:val="26"/>
        </w:rPr>
        <w:t>Муниципальный опорный центр  Фатежского района</w:t>
      </w:r>
    </w:p>
    <w:p w14:paraId="2F5D2EA8" w14:textId="77777777" w:rsidR="00931800" w:rsidRDefault="00931800" w:rsidP="00CF54BE">
      <w:pPr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FBF473" w14:textId="77777777" w:rsidR="00BC1DA6" w:rsidRDefault="00BC1DA6" w:rsidP="00CF54BE">
      <w:pPr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DD6EA" w14:textId="0ECD7DB7" w:rsidR="00BC1DA6" w:rsidRDefault="00931800" w:rsidP="00CF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1DA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C1DA6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CF54BE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 w:rsidR="00BC1DA6">
        <w:rPr>
          <w:rFonts w:ascii="Times New Roman" w:hAnsi="Times New Roman" w:cs="Times New Roman"/>
          <w:b/>
          <w:sz w:val="28"/>
          <w:szCs w:val="28"/>
        </w:rPr>
        <w:t xml:space="preserve"> создани</w:t>
      </w:r>
      <w:r w:rsidR="00CF54BE">
        <w:rPr>
          <w:rFonts w:ascii="Times New Roman" w:hAnsi="Times New Roman" w:cs="Times New Roman"/>
          <w:b/>
          <w:sz w:val="28"/>
          <w:szCs w:val="28"/>
        </w:rPr>
        <w:t>ю</w:t>
      </w:r>
      <w:r w:rsidR="00BC1DA6">
        <w:rPr>
          <w:rFonts w:ascii="Times New Roman" w:hAnsi="Times New Roman" w:cs="Times New Roman"/>
          <w:b/>
          <w:sz w:val="28"/>
          <w:szCs w:val="28"/>
        </w:rPr>
        <w:t xml:space="preserve"> целевой модели </w:t>
      </w:r>
      <w:r w:rsidR="00CF54BE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BC1DA6">
        <w:rPr>
          <w:rFonts w:ascii="Times New Roman" w:hAnsi="Times New Roman" w:cs="Times New Roman"/>
          <w:b/>
          <w:sz w:val="28"/>
          <w:szCs w:val="28"/>
        </w:rPr>
        <w:t>системы дополните</w:t>
      </w:r>
      <w:r w:rsidR="00D81A03">
        <w:rPr>
          <w:rFonts w:ascii="Times New Roman" w:hAnsi="Times New Roman" w:cs="Times New Roman"/>
          <w:b/>
          <w:sz w:val="28"/>
          <w:szCs w:val="28"/>
        </w:rPr>
        <w:t>льного образования в  Фатежском районе</w:t>
      </w:r>
      <w:r w:rsidR="00BC1DA6">
        <w:rPr>
          <w:rFonts w:ascii="Times New Roman" w:hAnsi="Times New Roman" w:cs="Times New Roman"/>
          <w:b/>
          <w:sz w:val="28"/>
          <w:szCs w:val="28"/>
        </w:rPr>
        <w:t>»</w:t>
      </w:r>
      <w:r w:rsidR="00E56D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8AA180" w14:textId="1AA2A9AE" w:rsidR="00931800" w:rsidRDefault="00931800" w:rsidP="0093180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6780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0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7A62AB2D" w14:textId="77777777" w:rsidR="00BC1DA6" w:rsidRDefault="00931800" w:rsidP="00931800">
      <w:pPr>
        <w:spacing w:after="0"/>
        <w:ind w:left="4253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C1DA6">
        <w:rPr>
          <w:rFonts w:ascii="Times New Roman" w:eastAsia="Times New Roman" w:hAnsi="Times New Roman" w:cs="Times New Roman"/>
          <w:sz w:val="28"/>
          <w:szCs w:val="28"/>
        </w:rPr>
        <w:t xml:space="preserve">докладчик </w:t>
      </w:r>
      <w:r w:rsidR="00CF54BE">
        <w:rPr>
          <w:rFonts w:ascii="Times New Roman" w:eastAsia="Times New Roman" w:hAnsi="Times New Roman" w:cs="Times New Roman"/>
          <w:sz w:val="28"/>
          <w:szCs w:val="28"/>
        </w:rPr>
        <w:t xml:space="preserve">  Сорокина Е.Ю. – 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общего образования, воспитания и инспектирования образовательных учреждений Фатежского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364DCAF8" w14:textId="77777777" w:rsidR="00931800" w:rsidRDefault="00931800" w:rsidP="00931800">
      <w:pPr>
        <w:spacing w:after="0"/>
        <w:ind w:left="4253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05C0A" w14:textId="77777777" w:rsidR="00BC1DA6" w:rsidRDefault="00BC1DA6" w:rsidP="00BC1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2E87E492" w14:textId="77777777" w:rsidR="00FF3EBD" w:rsidRPr="00493C15" w:rsidRDefault="00FF3EBD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        Сегодня    развитие системы дополнительного образования детей является  одним из  приоритетных направлений  государственной образовательной политики в Российской Федерации.</w:t>
      </w:r>
    </w:p>
    <w:p w14:paraId="2E586EF6" w14:textId="77777777" w:rsidR="00FF3EBD" w:rsidRPr="00493C15" w:rsidRDefault="00FF3EBD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 В концептуальных основах на</w:t>
      </w:r>
      <w:r w:rsidR="00D81A03">
        <w:rPr>
          <w:rFonts w:ascii="Times New Roman" w:eastAsia="Times New Roman" w:hAnsi="Times New Roman" w:cs="Times New Roman"/>
          <w:sz w:val="28"/>
          <w:szCs w:val="28"/>
        </w:rPr>
        <w:t>ционального проекта «Образование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93C15">
        <w:rPr>
          <w:rFonts w:ascii="Times New Roman" w:hAnsi="Times New Roman" w:cs="Times New Roman"/>
          <w:sz w:val="28"/>
          <w:szCs w:val="28"/>
        </w:rPr>
        <w:t xml:space="preserve">отмечена  важная роль системы дополнительного образования в воспитании  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 социально ответственной личности ,  в развитии индивидуальных и творческих способностей детей и подростков  и  ставится  задача  по созданию современной  системы  дополнительного образования, отвечающей    социальному заказу государства, общества, семьи.</w:t>
      </w:r>
    </w:p>
    <w:p w14:paraId="11A59682" w14:textId="7C5C8F52" w:rsidR="00CF54BE" w:rsidRPr="00493C15" w:rsidRDefault="007E4FA3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F3EBD"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сновные направления реализации эт</w:t>
      </w: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r w:rsidR="00FF3EBD"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</w:t>
      </w: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56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3EBD"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определены     в  федеральн</w:t>
      </w: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ом проекте</w:t>
      </w:r>
      <w:r w:rsidR="00D81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1A03"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«Успех каждого ребенка», </w:t>
      </w: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на</w:t>
      </w:r>
      <w:r w:rsidR="00D81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ционального проекта «Образование», </w:t>
      </w: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Проекте  «Доступное дополнительное образование для детей»</w:t>
      </w:r>
      <w:r w:rsidR="00CF54BE"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56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01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88BA31D" w14:textId="05F345B0" w:rsidR="007E4FA3" w:rsidRPr="00E56D41" w:rsidRDefault="00CF54BE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Федеральном проекте «Успех каждого ребенка» </w:t>
      </w:r>
      <w:r w:rsidR="003B4763" w:rsidRPr="00493C15">
        <w:rPr>
          <w:rFonts w:ascii="Times New Roman" w:eastAsia="Times New Roman" w:hAnsi="Times New Roman" w:cs="Times New Roman"/>
          <w:sz w:val="28"/>
          <w:szCs w:val="28"/>
        </w:rPr>
        <w:t xml:space="preserve"> ставится  цель - </w:t>
      </w:r>
      <w:r w:rsidR="007E4FA3" w:rsidRPr="00493C15">
        <w:rPr>
          <w:rFonts w:ascii="Times New Roman" w:eastAsia="Times New Roman" w:hAnsi="Times New Roman" w:cs="Times New Roman"/>
          <w:sz w:val="28"/>
          <w:szCs w:val="28"/>
        </w:rPr>
        <w:t xml:space="preserve">  обеспечение  в  2024 году для детей в возрасте от 5 д</w:t>
      </w:r>
      <w:r w:rsidR="00364588">
        <w:rPr>
          <w:rFonts w:ascii="Times New Roman" w:eastAsia="Times New Roman" w:hAnsi="Times New Roman" w:cs="Times New Roman"/>
          <w:sz w:val="28"/>
          <w:szCs w:val="28"/>
        </w:rPr>
        <w:t xml:space="preserve">о 18 лет доступных </w:t>
      </w:r>
      <w:r w:rsidR="007E4FA3" w:rsidRPr="00493C15">
        <w:rPr>
          <w:rFonts w:ascii="Times New Roman" w:eastAsia="Times New Roman" w:hAnsi="Times New Roman" w:cs="Times New Roman"/>
          <w:sz w:val="28"/>
          <w:szCs w:val="28"/>
        </w:rPr>
        <w:t xml:space="preserve">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 .</w:t>
      </w:r>
      <w:r w:rsidR="00E56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FD579E" w14:textId="60C51F04" w:rsidR="00CF54BE" w:rsidRPr="00493C15" w:rsidRDefault="00CF54BE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b/>
          <w:sz w:val="28"/>
          <w:szCs w:val="28"/>
        </w:rPr>
        <w:t>Проект «Доступное дополнительное образование» определяет  основные направления реализа</w:t>
      </w:r>
      <w:r w:rsidR="00E56D41">
        <w:rPr>
          <w:rFonts w:ascii="Times New Roman" w:eastAsia="Times New Roman" w:hAnsi="Times New Roman" w:cs="Times New Roman"/>
          <w:b/>
          <w:sz w:val="28"/>
          <w:szCs w:val="28"/>
        </w:rPr>
        <w:t>ции  данной цели и предполагает</w:t>
      </w:r>
      <w:r w:rsidRPr="00493C1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75171832" w14:textId="77777777" w:rsidR="00CF54BE" w:rsidRPr="00493C15" w:rsidRDefault="00CF54BE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о</w:t>
      </w:r>
      <w:r w:rsidR="00364588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бновление содержания программ Д</w:t>
      </w: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</w:p>
    <w:p w14:paraId="1208212A" w14:textId="77777777" w:rsidR="00CF54BE" w:rsidRPr="00493C15" w:rsidRDefault="00CF54BE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и развитие способностей и талантов у подрастающего поколения. </w:t>
      </w:r>
    </w:p>
    <w:p w14:paraId="5CED0A6B" w14:textId="77777777" w:rsidR="00CF54BE" w:rsidRPr="00493C15" w:rsidRDefault="005769A7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общеразвивающих</w:t>
      </w:r>
      <w:r w:rsidR="00CF54BE"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сетевой форме с участием организаций дополнительного образования детей, предприятий реального сектора экономики учреждений культуры и спорта. </w:t>
      </w:r>
    </w:p>
    <w:p w14:paraId="0CB593A0" w14:textId="77777777" w:rsidR="00CF54BE" w:rsidRPr="00493C15" w:rsidRDefault="00CF54BE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универсальной безбарьерной среды для реализации программ дополнительного образования для детей с ОВЗ.</w:t>
      </w:r>
    </w:p>
    <w:p w14:paraId="2CED120E" w14:textId="77777777" w:rsidR="00CF54BE" w:rsidRPr="00493C15" w:rsidRDefault="00CF54BE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каждому ребенку права выбора и формирования своей образовательной траектории развития. </w:t>
      </w:r>
    </w:p>
    <w:p w14:paraId="1DDA6E04" w14:textId="77777777" w:rsidR="00CF54BE" w:rsidRPr="00493C15" w:rsidRDefault="00CF54BE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современных образовательных технологий. </w:t>
      </w:r>
    </w:p>
    <w:p w14:paraId="5FBB5B81" w14:textId="77777777" w:rsidR="00CF54BE" w:rsidRPr="00493C15" w:rsidRDefault="00CF54BE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качественного сопровождения реализации обновленных образовательных программ.</w:t>
      </w:r>
    </w:p>
    <w:p w14:paraId="31B24BB7" w14:textId="77777777" w:rsidR="00CF54BE" w:rsidRPr="00493C15" w:rsidRDefault="00CF54BE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мер, направленных на повышение доступности для детей программ базового уровня в сфере культуры, искусств</w:t>
      </w:r>
      <w:r w:rsidR="003645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спорта. </w:t>
      </w:r>
    </w:p>
    <w:p w14:paraId="200F7BE1" w14:textId="77777777" w:rsidR="00CF54BE" w:rsidRPr="00493C15" w:rsidRDefault="00CF54BE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самоопределения в выборе будущего профессионального пути.</w:t>
      </w:r>
    </w:p>
    <w:p w14:paraId="0D103CC2" w14:textId="77777777" w:rsidR="00CF54BE" w:rsidRPr="00493C15" w:rsidRDefault="00CF54BE" w:rsidP="00493C15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главное  -    внедрении целевой модели развития  региональной  системы дополнительного образования</w:t>
      </w:r>
      <w:r w:rsidR="00EE64FC" w:rsidRPr="00493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как </w:t>
      </w: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 </w:t>
      </w:r>
      <w:r w:rsidR="00EE64FC"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ее реформирования.</w:t>
      </w:r>
    </w:p>
    <w:p w14:paraId="42F7A609" w14:textId="0543D17F" w:rsidR="00B02B54" w:rsidRPr="00493C15" w:rsidRDefault="00A94FAB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D4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 внедрения Целевой модели</w:t>
      </w:r>
      <w:r w:rsidRPr="00493C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5C81" w:rsidRPr="00493C1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дополнительного образования детей (ЦМДО)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путем увеличения охвата дополнительным образованием до уровня не менее 80% от общего числа детей в возрасте от 5 до 18 лет, проживающих на территории субъекта Российской Федерации. </w:t>
      </w:r>
    </w:p>
    <w:p w14:paraId="31A96CA8" w14:textId="15C89DFA" w:rsidR="008D0668" w:rsidRPr="00493C15" w:rsidRDefault="001A148E" w:rsidP="00493C15">
      <w:pPr>
        <w:pStyle w:val="a4"/>
        <w:spacing w:after="0"/>
        <w:ind w:left="0" w:firstLine="426"/>
        <w:jc w:val="both"/>
        <w:rPr>
          <w:rStyle w:val="10"/>
          <w:rFonts w:eastAsiaTheme="minorEastAsia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0668" w:rsidRPr="00493C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Приказом  </w:t>
      </w:r>
      <w:proofErr w:type="spellStart"/>
      <w:r w:rsidR="008D0668" w:rsidRPr="00493C1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D0668" w:rsidRPr="00493C15">
        <w:rPr>
          <w:rFonts w:ascii="Times New Roman" w:eastAsia="Times New Roman" w:hAnsi="Times New Roman" w:cs="Times New Roman"/>
          <w:sz w:val="28"/>
          <w:szCs w:val="28"/>
        </w:rPr>
        <w:t xml:space="preserve"> России от 3 сентября 2019 г. № 467  «Об утверждении  целевой  модели развития региональных систем дополнительного образования»  и </w:t>
      </w:r>
      <w:r w:rsidR="008D0668" w:rsidRPr="00493C15">
        <w:rPr>
          <w:rStyle w:val="10"/>
          <w:rFonts w:eastAsiaTheme="minorEastAsia"/>
          <w:b w:val="0"/>
          <w:bCs w:val="0"/>
          <w:sz w:val="28"/>
          <w:szCs w:val="28"/>
        </w:rPr>
        <w:t>Постановлением Администрации Курской области от 15.08.2019 №765-па  «О реализации мероприятий по внедрению Целевой модели развития региональной системы дополнительного образования детей в Курской области на 2021-2023 годы»  в   Фатежском районе  с   сентября 2019 года была начата   целенаправленная работа  по    разработке  нормативно-правовой базы внедрения целевой модели развития дополнительного  образования</w:t>
      </w:r>
      <w:r w:rsidR="00743153" w:rsidRPr="00493C15">
        <w:rPr>
          <w:rStyle w:val="10"/>
          <w:rFonts w:eastAsiaTheme="minorEastAsia"/>
          <w:b w:val="0"/>
          <w:bCs w:val="0"/>
          <w:sz w:val="28"/>
          <w:szCs w:val="28"/>
        </w:rPr>
        <w:t xml:space="preserve">  на территории района.</w:t>
      </w:r>
      <w:r w:rsidR="00364588">
        <w:rPr>
          <w:rStyle w:val="10"/>
          <w:rFonts w:eastAsiaTheme="minorEastAsia"/>
          <w:b w:val="0"/>
          <w:bCs w:val="0"/>
          <w:sz w:val="28"/>
          <w:szCs w:val="28"/>
        </w:rPr>
        <w:t xml:space="preserve"> </w:t>
      </w:r>
    </w:p>
    <w:p w14:paraId="4BBA2426" w14:textId="4C613312" w:rsidR="00B02B54" w:rsidRDefault="00743153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основании постановления Администрации Фатежского района Курской области от14.12.2020 года № 787-па  « О создании центра дополнительного образования детей «Фатежского района Курской области»на базе МБУДО «Фатежский Дом пионеров и школьников создан муниципальный опорный центр </w:t>
      </w:r>
      <w:r w:rsidR="00B02B54" w:rsidRPr="00493C1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Фатежского района   (сокращенное название - МОЦ)</w:t>
      </w:r>
      <w:r w:rsidR="00B02B54" w:rsidRPr="00493C15">
        <w:rPr>
          <w:rFonts w:ascii="Times New Roman" w:eastAsia="Times New Roman" w:hAnsi="Times New Roman" w:cs="Times New Roman"/>
          <w:sz w:val="28"/>
          <w:szCs w:val="28"/>
        </w:rPr>
        <w:t xml:space="preserve">, основной задачей которого стала </w:t>
      </w:r>
      <w:r w:rsidR="00A94FAB" w:rsidRPr="00493C1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по </w:t>
      </w:r>
      <w:r w:rsidR="00B02B54" w:rsidRPr="00493C15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A94FAB" w:rsidRPr="00493C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2B54" w:rsidRPr="00493C1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внедрению целевой модели развития системы дополнительного образования в Фатежском районе.</w:t>
      </w:r>
    </w:p>
    <w:p w14:paraId="3F09ABB5" w14:textId="77777777" w:rsidR="00E56D41" w:rsidRDefault="00E56D41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1517">
        <w:rPr>
          <w:rFonts w:ascii="Times New Roman" w:eastAsia="Times New Roman" w:hAnsi="Times New Roman" w:cs="Times New Roman"/>
          <w:sz w:val="28"/>
          <w:szCs w:val="28"/>
        </w:rPr>
        <w:t xml:space="preserve"> состав сотрудников МОЦ входят:</w:t>
      </w:r>
    </w:p>
    <w:p w14:paraId="710D19CA" w14:textId="77777777" w:rsidR="00E56D41" w:rsidRDefault="00BA1517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Юрьевна- руководитель МОЦ;</w:t>
      </w:r>
    </w:p>
    <w:p w14:paraId="1EA34ED3" w14:textId="77777777" w:rsidR="00BA1517" w:rsidRPr="00493C15" w:rsidRDefault="00BA1517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Полунина Марина Сергеевна- ответственный администратор АИС «Навигатор дополнительного образования детей Курской области»</w:t>
      </w:r>
    </w:p>
    <w:p w14:paraId="7A13B29D" w14:textId="47F11CAB" w:rsidR="00A94FAB" w:rsidRPr="00493C15" w:rsidRDefault="00A94FAB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</w:t>
      </w:r>
      <w:r w:rsidR="00931800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>2021 года в нашем районе начат</w:t>
      </w:r>
      <w:r w:rsidR="001A148E">
        <w:rPr>
          <w:rFonts w:ascii="Times New Roman" w:eastAsia="Times New Roman" w:hAnsi="Times New Roman" w:cs="Times New Roman"/>
          <w:sz w:val="28"/>
          <w:szCs w:val="28"/>
        </w:rPr>
        <w:t>а   работа по созданию     ЦМДО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, которая предполагает : </w:t>
      </w:r>
    </w:p>
    <w:p w14:paraId="60B8398E" w14:textId="77777777" w:rsidR="00A94FAB" w:rsidRPr="00493C15" w:rsidRDefault="00A94FAB" w:rsidP="00493C15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увеличения охвата детей доступным и качественным дополнительным образованием;</w:t>
      </w:r>
    </w:p>
    <w:p w14:paraId="1684D4A1" w14:textId="77777777" w:rsidR="00A94FAB" w:rsidRPr="00493C15" w:rsidRDefault="00A94FAB" w:rsidP="00493C15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обновления содержания и методов дополнительного образования детей;</w:t>
      </w:r>
    </w:p>
    <w:p w14:paraId="00DDE861" w14:textId="77777777" w:rsidR="00A94FAB" w:rsidRPr="00493C15" w:rsidRDefault="00A94FAB" w:rsidP="00493C15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развития кадрового потенциала и модернизации инфраструктуры системы дополнительного образования детей.</w:t>
      </w:r>
    </w:p>
    <w:p w14:paraId="5C287414" w14:textId="77777777" w:rsidR="00A94FAB" w:rsidRPr="00493C15" w:rsidRDefault="00A94FAB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образования, а также специалистов-практиков из реального сектора экономики и из других сфер, студентов и аспирантов, не имеющих педагогического образования, в целях их привлечения к реализации дополнительных общеобразовательных программ;</w:t>
      </w:r>
    </w:p>
    <w:p w14:paraId="16FA0EDE" w14:textId="77777777" w:rsidR="00A94FAB" w:rsidRPr="00493C15" w:rsidRDefault="00A94FAB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проведение инвентаризации инфраструктурных, материально-технических ресурсов образовательных организаций и анализа кадрового потенциала для повышения эффективности системы дополнительного образования региона;</w:t>
      </w:r>
    </w:p>
    <w:p w14:paraId="1219134C" w14:textId="77777777" w:rsidR="00A94FAB" w:rsidRPr="00493C15" w:rsidRDefault="00A94FAB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5769A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="005769A7">
        <w:rPr>
          <w:rFonts w:ascii="Times New Roman" w:eastAsia="Times New Roman" w:hAnsi="Times New Roman" w:cs="Times New Roman"/>
          <w:sz w:val="28"/>
          <w:szCs w:val="28"/>
        </w:rPr>
        <w:t>общеоазвивающих</w:t>
      </w:r>
      <w:proofErr w:type="spellEnd"/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программ в сетевой форме, то есть вовлечение в их реализацию образовательных организаций всех типов, в том числе профессиональных организаций среднего и высшего образования, научных, организаций спорта, культуры, общественных организаций и предприятий реального сектора экономики;</w:t>
      </w:r>
    </w:p>
    <w:p w14:paraId="67060A5F" w14:textId="77777777" w:rsidR="00A94FAB" w:rsidRPr="00493C15" w:rsidRDefault="00A94FAB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выравнивание доступности предоставления дополнительного образования детей с учетом региональных особенностей, соответствующего 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lastRenderedPageBreak/>
        <w:t>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ситуации);</w:t>
      </w:r>
    </w:p>
    <w:p w14:paraId="6DC8CE74" w14:textId="77777777" w:rsidR="00A94FAB" w:rsidRPr="00493C15" w:rsidRDefault="00A94FAB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внедрение общедоступного навигатора по до</w:t>
      </w:r>
      <w:r w:rsidR="005769A7">
        <w:rPr>
          <w:rFonts w:ascii="Times New Roman" w:eastAsia="Times New Roman" w:hAnsi="Times New Roman" w:cs="Times New Roman"/>
          <w:sz w:val="28"/>
          <w:szCs w:val="28"/>
        </w:rPr>
        <w:t>полнительным общеразвивающим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программам;</w:t>
      </w:r>
    </w:p>
    <w:p w14:paraId="4BA52037" w14:textId="77777777" w:rsidR="00A94FAB" w:rsidRPr="00493C15" w:rsidRDefault="00A94FAB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внедрение модели персонифицированного финансирования и персонифицированного учета детей, посещающих организации дополнительного образования.</w:t>
      </w:r>
    </w:p>
    <w:p w14:paraId="18D1C35C" w14:textId="77777777" w:rsidR="00A94FAB" w:rsidRPr="00493C15" w:rsidRDefault="00A94FAB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создание и обеспечение деятельности регионального модельного центра.</w:t>
      </w:r>
    </w:p>
    <w:p w14:paraId="4240710B" w14:textId="77777777" w:rsidR="00A94FAB" w:rsidRPr="00493C15" w:rsidRDefault="008F245D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Мы видим, что направления работы по созданию </w:t>
      </w:r>
      <w:r w:rsidR="00F65C81" w:rsidRPr="00493C15">
        <w:rPr>
          <w:rFonts w:ascii="Times New Roman" w:eastAsia="Times New Roman" w:hAnsi="Times New Roman" w:cs="Times New Roman"/>
          <w:sz w:val="28"/>
          <w:szCs w:val="28"/>
        </w:rPr>
        <w:t xml:space="preserve"> ЦМДО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носят комплексный   характер, требует целенаправленной,  системной  работы образовательных учреждений района по их реализации.</w:t>
      </w:r>
    </w:p>
    <w:p w14:paraId="3D3D9DEB" w14:textId="77777777" w:rsidR="008F245D" w:rsidRPr="00493C15" w:rsidRDefault="008F245D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В силу многогранности  направлений   работы  по созданию ЦМ</w:t>
      </w:r>
      <w:r w:rsidR="00794FD5" w:rsidRPr="00493C1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 в своем докладе </w:t>
      </w:r>
      <w:r w:rsidR="00364588">
        <w:rPr>
          <w:rFonts w:ascii="Times New Roman" w:eastAsia="Times New Roman" w:hAnsi="Times New Roman" w:cs="Times New Roman"/>
          <w:sz w:val="28"/>
          <w:szCs w:val="28"/>
        </w:rPr>
        <w:t xml:space="preserve">  буде</w:t>
      </w:r>
      <w:r w:rsidR="00F65C81" w:rsidRPr="00493C15">
        <w:rPr>
          <w:rFonts w:ascii="Times New Roman" w:eastAsia="Times New Roman" w:hAnsi="Times New Roman" w:cs="Times New Roman"/>
          <w:sz w:val="28"/>
          <w:szCs w:val="28"/>
        </w:rPr>
        <w:t>т дан  сравнительный анализ  выполнения  основных показателей   эффективности деятельности ОУ района по реализации мероприятий ЦМДО .</w:t>
      </w:r>
    </w:p>
    <w:p w14:paraId="7FE021ED" w14:textId="77777777" w:rsidR="008F245D" w:rsidRPr="00493C15" w:rsidRDefault="008F245D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В частности </w:t>
      </w:r>
      <w:r w:rsidR="00931800">
        <w:rPr>
          <w:rFonts w:ascii="Times New Roman" w:eastAsia="Times New Roman" w:hAnsi="Times New Roman" w:cs="Times New Roman"/>
          <w:sz w:val="28"/>
          <w:szCs w:val="28"/>
        </w:rPr>
        <w:t xml:space="preserve">в докладе </w:t>
      </w:r>
      <w:r w:rsidR="00364588">
        <w:rPr>
          <w:rFonts w:ascii="Times New Roman" w:eastAsia="Times New Roman" w:hAnsi="Times New Roman" w:cs="Times New Roman"/>
          <w:sz w:val="28"/>
          <w:szCs w:val="28"/>
        </w:rPr>
        <w:t>буде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>т дан анализ  результа</w:t>
      </w:r>
      <w:r w:rsidR="00E05E63" w:rsidRPr="00493C1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05E63" w:rsidRPr="00493C15">
        <w:rPr>
          <w:rFonts w:ascii="Times New Roman" w:eastAsia="Times New Roman" w:hAnsi="Times New Roman" w:cs="Times New Roman"/>
          <w:sz w:val="28"/>
          <w:szCs w:val="28"/>
        </w:rPr>
        <w:t xml:space="preserve">  нашей 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E05E63" w:rsidRPr="00493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800">
        <w:rPr>
          <w:rFonts w:ascii="Times New Roman" w:eastAsia="Times New Roman" w:hAnsi="Times New Roman" w:cs="Times New Roman"/>
          <w:sz w:val="28"/>
          <w:szCs w:val="28"/>
        </w:rPr>
        <w:t xml:space="preserve"> за 3 года </w:t>
      </w:r>
      <w:r w:rsidR="00E05E63" w:rsidRPr="00493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8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5E63" w:rsidRPr="00931800">
        <w:rPr>
          <w:rFonts w:ascii="Times New Roman" w:eastAsia="Times New Roman" w:hAnsi="Times New Roman" w:cs="Times New Roman"/>
          <w:b/>
          <w:sz w:val="28"/>
          <w:szCs w:val="28"/>
        </w:rPr>
        <w:t>по следующим показателям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826DF8" w14:textId="77777777" w:rsidR="008F245D" w:rsidRPr="00493C15" w:rsidRDefault="008F245D" w:rsidP="00493C15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увеличения охвата детей доступным и качественным дополнительным образованием;</w:t>
      </w:r>
    </w:p>
    <w:p w14:paraId="2AC19A16" w14:textId="77777777" w:rsidR="008F245D" w:rsidRPr="00493C15" w:rsidRDefault="008F245D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дополнительных </w:t>
      </w:r>
      <w:r w:rsidR="005769A7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программ в сетевой форме, то есть вовлечение в их реализацию образовательных организаций всех типов, в том числе профессиональных организаций среднего и высшего образования, научных, организаций спорта, культуры, общественных организаций и предприятий реального сектора экономики;</w:t>
      </w:r>
    </w:p>
    <w:p w14:paraId="60411369" w14:textId="77777777" w:rsidR="008F245D" w:rsidRPr="00493C15" w:rsidRDefault="008F245D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выравнивание доступности предоставления дополнительного образования детей 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ситуации);</w:t>
      </w:r>
    </w:p>
    <w:p w14:paraId="3B927FAE" w14:textId="77777777" w:rsidR="008F245D" w:rsidRPr="00493C15" w:rsidRDefault="008F245D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>внедрение общедоступного навигатора по до</w:t>
      </w:r>
      <w:r w:rsidR="005769A7">
        <w:rPr>
          <w:rFonts w:ascii="Times New Roman" w:eastAsia="Times New Roman" w:hAnsi="Times New Roman" w:cs="Times New Roman"/>
          <w:sz w:val="28"/>
          <w:szCs w:val="28"/>
        </w:rPr>
        <w:t>полнительным общеразвивающим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программам;</w:t>
      </w:r>
    </w:p>
    <w:p w14:paraId="7E391C8F" w14:textId="77777777" w:rsidR="008F245D" w:rsidRPr="00493C15" w:rsidRDefault="008F245D" w:rsidP="00493C15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внедрение модели персонифицированного финансирования и персонифицированного учета детей, посещающих организации дополнительного образования.</w:t>
      </w:r>
    </w:p>
    <w:p w14:paraId="70099ECB" w14:textId="07E5B1E1" w:rsidR="00BA3224" w:rsidRPr="00493C15" w:rsidRDefault="00794FD5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364588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Увеличение</w:t>
      </w:r>
      <w:r w:rsidR="00BA3224"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охвата детей доступным и качественным дополнительным образованием</w:t>
      </w:r>
      <w:r w:rsidR="00BA3224" w:rsidRPr="00493C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1DD3E6" w14:textId="11E5AB7B" w:rsidR="00E76045" w:rsidRPr="00493C15" w:rsidRDefault="00931800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224" w:rsidRPr="00493C15">
        <w:rPr>
          <w:rFonts w:ascii="Times New Roman" w:hAnsi="Times New Roman" w:cs="Times New Roman"/>
          <w:sz w:val="28"/>
          <w:szCs w:val="28"/>
        </w:rPr>
        <w:t>В муниципальную  систему дополнительного образования детей, подведомственн</w:t>
      </w:r>
      <w:r w:rsidR="0086711A" w:rsidRPr="00493C15">
        <w:rPr>
          <w:rFonts w:ascii="Times New Roman" w:hAnsi="Times New Roman" w:cs="Times New Roman"/>
          <w:sz w:val="28"/>
          <w:szCs w:val="28"/>
        </w:rPr>
        <w:t>ой</w:t>
      </w:r>
      <w:r w:rsidR="00BA3224" w:rsidRPr="00493C15">
        <w:rPr>
          <w:rFonts w:ascii="Times New Roman" w:hAnsi="Times New Roman" w:cs="Times New Roman"/>
          <w:sz w:val="28"/>
          <w:szCs w:val="28"/>
        </w:rPr>
        <w:t xml:space="preserve">     Управлению образования </w:t>
      </w:r>
      <w:r w:rsidR="0086711A" w:rsidRPr="00493C15">
        <w:rPr>
          <w:rFonts w:ascii="Times New Roman" w:hAnsi="Times New Roman" w:cs="Times New Roman"/>
          <w:sz w:val="28"/>
          <w:szCs w:val="28"/>
        </w:rPr>
        <w:t xml:space="preserve">Администрации Фатежского района </w:t>
      </w:r>
      <w:r w:rsidR="00BA3224" w:rsidRPr="00493C15">
        <w:rPr>
          <w:rFonts w:ascii="Times New Roman" w:hAnsi="Times New Roman" w:cs="Times New Roman"/>
          <w:sz w:val="28"/>
          <w:szCs w:val="28"/>
        </w:rPr>
        <w:t xml:space="preserve"> входят 18 образовательных организаций, имеющих лицензию на ведение дополнительного образования:       14 общеобразовательных школ, 2 учреждения дошкольного образования, 2 учреждения дополнительного образования. </w:t>
      </w:r>
      <w:r w:rsidR="00D00577" w:rsidRPr="00493C15">
        <w:rPr>
          <w:rFonts w:ascii="Times New Roman" w:hAnsi="Times New Roman" w:cs="Times New Roman"/>
          <w:sz w:val="28"/>
          <w:szCs w:val="28"/>
        </w:rPr>
        <w:t>Анализ   мониторинга доступности ДО , проводимых ежегодно с 2021 года показал,  что д</w:t>
      </w:r>
      <w:r w:rsidR="00A62A32" w:rsidRPr="00493C15">
        <w:rPr>
          <w:rFonts w:ascii="Times New Roman" w:hAnsi="Times New Roman" w:cs="Times New Roman"/>
          <w:sz w:val="28"/>
          <w:szCs w:val="28"/>
        </w:rPr>
        <w:t xml:space="preserve">ля удовлетворения запросов </w:t>
      </w:r>
      <w:r w:rsidR="00E76045" w:rsidRPr="00493C1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A62A32" w:rsidRPr="00493C15">
        <w:rPr>
          <w:rFonts w:ascii="Times New Roman" w:hAnsi="Times New Roman" w:cs="Times New Roman"/>
          <w:sz w:val="28"/>
          <w:szCs w:val="28"/>
        </w:rPr>
        <w:t xml:space="preserve"> на получение дополнительных образовательных услуг в образовательных учреждениях</w:t>
      </w:r>
      <w:r w:rsidR="00BA1517">
        <w:rPr>
          <w:rFonts w:ascii="Times New Roman" w:hAnsi="Times New Roman" w:cs="Times New Roman"/>
          <w:sz w:val="28"/>
          <w:szCs w:val="28"/>
        </w:rPr>
        <w:t xml:space="preserve"> </w:t>
      </w:r>
      <w:r w:rsidR="00E76045" w:rsidRPr="00493C15">
        <w:rPr>
          <w:rFonts w:ascii="Times New Roman" w:hAnsi="Times New Roman" w:cs="Times New Roman"/>
          <w:sz w:val="28"/>
          <w:szCs w:val="28"/>
        </w:rPr>
        <w:t xml:space="preserve">ежегодно увеличивается количество детских объединений  </w:t>
      </w:r>
      <w:r w:rsidR="00A62A32" w:rsidRPr="00493C1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D00577" w:rsidRPr="00493C15">
        <w:rPr>
          <w:rFonts w:ascii="Times New Roman" w:hAnsi="Times New Roman" w:cs="Times New Roman"/>
          <w:sz w:val="28"/>
          <w:szCs w:val="28"/>
        </w:rPr>
        <w:t xml:space="preserve">   и количество обучающихся в них, что позволило нам выполнить  целевой показатель охвата детей дополнительным образованием</w:t>
      </w:r>
      <w:r w:rsidR="0086711A" w:rsidRPr="00493C15">
        <w:rPr>
          <w:rFonts w:ascii="Times New Roman" w:hAnsi="Times New Roman" w:cs="Times New Roman"/>
          <w:sz w:val="28"/>
          <w:szCs w:val="28"/>
        </w:rPr>
        <w:t xml:space="preserve">  по итогам 2023   года в количестве   2223 человека , что составило </w:t>
      </w:r>
      <w:r w:rsidR="00D00577" w:rsidRPr="00493C15">
        <w:rPr>
          <w:rFonts w:ascii="Times New Roman" w:hAnsi="Times New Roman" w:cs="Times New Roman"/>
          <w:b/>
          <w:bCs/>
          <w:sz w:val="28"/>
          <w:szCs w:val="28"/>
        </w:rPr>
        <w:t xml:space="preserve">80% </w:t>
      </w:r>
      <w:r w:rsidR="00D00577" w:rsidRPr="00493C15">
        <w:rPr>
          <w:rFonts w:ascii="Times New Roman" w:hAnsi="Times New Roman" w:cs="Times New Roman"/>
          <w:sz w:val="28"/>
          <w:szCs w:val="28"/>
        </w:rPr>
        <w:t>от числа детей от 5 до 18 лет</w:t>
      </w:r>
      <w:r w:rsidR="00364588">
        <w:rPr>
          <w:rFonts w:ascii="Times New Roman" w:hAnsi="Times New Roman" w:cs="Times New Roman"/>
          <w:sz w:val="28"/>
          <w:szCs w:val="28"/>
        </w:rPr>
        <w:t>,</w:t>
      </w:r>
      <w:r w:rsidR="0086711A" w:rsidRPr="00493C15">
        <w:rPr>
          <w:rFonts w:ascii="Times New Roman" w:hAnsi="Times New Roman" w:cs="Times New Roman"/>
          <w:sz w:val="28"/>
          <w:szCs w:val="28"/>
        </w:rPr>
        <w:t xml:space="preserve">  зарегистрированных  по статистических данным в </w:t>
      </w:r>
      <w:r w:rsidR="00D00577" w:rsidRPr="00493C15">
        <w:rPr>
          <w:rFonts w:ascii="Times New Roman" w:hAnsi="Times New Roman" w:cs="Times New Roman"/>
          <w:sz w:val="28"/>
          <w:szCs w:val="28"/>
        </w:rPr>
        <w:t>муниципалитете</w:t>
      </w:r>
      <w:r w:rsidR="0086711A" w:rsidRPr="00493C15">
        <w:rPr>
          <w:rFonts w:ascii="Times New Roman" w:hAnsi="Times New Roman" w:cs="Times New Roman"/>
          <w:sz w:val="28"/>
          <w:szCs w:val="28"/>
        </w:rPr>
        <w:t xml:space="preserve">. Эти данные   свидетельствует о результативной работе ОУ   по  </w:t>
      </w:r>
      <w:r w:rsidR="0086711A" w:rsidRPr="00493C15">
        <w:rPr>
          <w:rFonts w:ascii="Times New Roman" w:eastAsia="Times New Roman" w:hAnsi="Times New Roman" w:cs="Times New Roman"/>
          <w:sz w:val="28"/>
          <w:szCs w:val="28"/>
        </w:rPr>
        <w:t xml:space="preserve">увеличения охвата детей доступным и качественным дополнительным образованием, так как </w:t>
      </w:r>
      <w:r w:rsidR="0086711A" w:rsidRPr="00493C15">
        <w:rPr>
          <w:rFonts w:ascii="Times New Roman" w:hAnsi="Times New Roman" w:cs="Times New Roman"/>
          <w:sz w:val="28"/>
          <w:szCs w:val="28"/>
        </w:rPr>
        <w:t>о</w:t>
      </w:r>
      <w:r w:rsidR="00D00577" w:rsidRPr="00493C15">
        <w:rPr>
          <w:rFonts w:ascii="Times New Roman" w:hAnsi="Times New Roman" w:cs="Times New Roman"/>
          <w:sz w:val="28"/>
          <w:szCs w:val="28"/>
        </w:rPr>
        <w:t>тправной точкой  охвата детей дополнительным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77" w:rsidRPr="00493C15">
        <w:rPr>
          <w:rFonts w:ascii="Times New Roman" w:hAnsi="Times New Roman" w:cs="Times New Roman"/>
          <w:sz w:val="28"/>
          <w:szCs w:val="28"/>
        </w:rPr>
        <w:t xml:space="preserve"> стал    показатель </w:t>
      </w:r>
      <w:r w:rsidR="0086711A" w:rsidRPr="00493C15">
        <w:rPr>
          <w:rFonts w:ascii="Times New Roman" w:hAnsi="Times New Roman" w:cs="Times New Roman"/>
          <w:sz w:val="28"/>
          <w:szCs w:val="28"/>
        </w:rPr>
        <w:t xml:space="preserve">1544 человека по состоянию </w:t>
      </w:r>
      <w:r w:rsidR="00D00577" w:rsidRPr="00493C15">
        <w:rPr>
          <w:rFonts w:ascii="Times New Roman" w:hAnsi="Times New Roman" w:cs="Times New Roman"/>
          <w:sz w:val="28"/>
          <w:szCs w:val="28"/>
        </w:rPr>
        <w:t xml:space="preserve">на 1 января 2021 года. </w:t>
      </w:r>
    </w:p>
    <w:p w14:paraId="5F56E5A9" w14:textId="457979A5" w:rsidR="004F7E60" w:rsidRPr="00493C15" w:rsidRDefault="0086711A" w:rsidP="00493C15">
      <w:pPr>
        <w:pStyle w:val="1"/>
        <w:shd w:val="clear" w:color="auto" w:fill="auto"/>
        <w:spacing w:after="0"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Ежегодно увеличивается количество дополнительных  </w:t>
      </w:r>
      <w:r w:rsidR="004F7E60" w:rsidRPr="00493C15">
        <w:rPr>
          <w:sz w:val="28"/>
          <w:szCs w:val="28"/>
        </w:rPr>
        <w:t xml:space="preserve">общеразвивающих программ, реализуемых   ОУ. Так, в 2023-2024 учебном году  в   ОУ района реализуется 217 ДОП  по 6  направленностям из них: </w:t>
      </w:r>
    </w:p>
    <w:p w14:paraId="23B56CB2" w14:textId="77777777" w:rsidR="004F7E60" w:rsidRPr="00493C15" w:rsidRDefault="004F7E60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 художественной направленности – </w:t>
      </w:r>
      <w:r w:rsidR="008606A7" w:rsidRPr="00493C15">
        <w:rPr>
          <w:b/>
          <w:bCs/>
          <w:sz w:val="28"/>
          <w:szCs w:val="28"/>
        </w:rPr>
        <w:t xml:space="preserve"> 68</w:t>
      </w:r>
      <w:r w:rsidRPr="00493C15">
        <w:rPr>
          <w:b/>
          <w:bCs/>
          <w:sz w:val="28"/>
          <w:szCs w:val="28"/>
        </w:rPr>
        <w:t xml:space="preserve"> программ (31,3%</w:t>
      </w:r>
      <w:r w:rsidRPr="00493C15">
        <w:rPr>
          <w:sz w:val="28"/>
          <w:szCs w:val="28"/>
        </w:rPr>
        <w:t xml:space="preserve">); </w:t>
      </w:r>
    </w:p>
    <w:p w14:paraId="0217BC83" w14:textId="3F32634C" w:rsidR="004F7E60" w:rsidRPr="00493C15" w:rsidRDefault="004F7E60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 социально-гуманитарной направленности – </w:t>
      </w:r>
      <w:r w:rsidRPr="00493C15">
        <w:rPr>
          <w:b/>
          <w:bCs/>
          <w:sz w:val="28"/>
          <w:szCs w:val="28"/>
        </w:rPr>
        <w:t>36 программ (</w:t>
      </w:r>
      <w:r w:rsidR="008606A7" w:rsidRPr="00493C15">
        <w:rPr>
          <w:b/>
          <w:bCs/>
          <w:sz w:val="28"/>
          <w:szCs w:val="28"/>
        </w:rPr>
        <w:t>16,6</w:t>
      </w:r>
      <w:r w:rsidRPr="00493C15">
        <w:rPr>
          <w:b/>
          <w:bCs/>
          <w:sz w:val="28"/>
          <w:szCs w:val="28"/>
        </w:rPr>
        <w:t>%)</w:t>
      </w:r>
      <w:r w:rsidRPr="00493C15">
        <w:rPr>
          <w:sz w:val="28"/>
          <w:szCs w:val="28"/>
        </w:rPr>
        <w:t xml:space="preserve">; </w:t>
      </w:r>
    </w:p>
    <w:p w14:paraId="63A7AAE1" w14:textId="77777777" w:rsidR="004F7E60" w:rsidRPr="00493C15" w:rsidRDefault="004F7E60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 физкультурно-спортивной направленности – </w:t>
      </w:r>
      <w:r w:rsidR="008606A7" w:rsidRPr="00493C15">
        <w:rPr>
          <w:b/>
          <w:bCs/>
          <w:sz w:val="28"/>
          <w:szCs w:val="28"/>
        </w:rPr>
        <w:t xml:space="preserve"> 54</w:t>
      </w:r>
      <w:r w:rsidRPr="00493C15">
        <w:rPr>
          <w:b/>
          <w:bCs/>
          <w:sz w:val="28"/>
          <w:szCs w:val="28"/>
        </w:rPr>
        <w:t xml:space="preserve"> программ (</w:t>
      </w:r>
      <w:r w:rsidR="008606A7" w:rsidRPr="00493C15">
        <w:rPr>
          <w:b/>
          <w:bCs/>
          <w:sz w:val="28"/>
          <w:szCs w:val="28"/>
        </w:rPr>
        <w:t xml:space="preserve">  30</w:t>
      </w:r>
      <w:r w:rsidRPr="00493C15">
        <w:rPr>
          <w:b/>
          <w:bCs/>
          <w:sz w:val="28"/>
          <w:szCs w:val="28"/>
        </w:rPr>
        <w:t>%)</w:t>
      </w:r>
      <w:r w:rsidRPr="00493C15">
        <w:rPr>
          <w:sz w:val="28"/>
          <w:szCs w:val="28"/>
        </w:rPr>
        <w:t xml:space="preserve">; </w:t>
      </w:r>
    </w:p>
    <w:p w14:paraId="325369E9" w14:textId="3933E1E0" w:rsidR="004F7E60" w:rsidRPr="00493C15" w:rsidRDefault="004F7E60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 технической направленности – </w:t>
      </w:r>
      <w:r w:rsidRPr="00493C15">
        <w:rPr>
          <w:b/>
          <w:bCs/>
          <w:sz w:val="28"/>
          <w:szCs w:val="28"/>
        </w:rPr>
        <w:t>20 программ (</w:t>
      </w:r>
      <w:r w:rsidR="008606A7" w:rsidRPr="00493C15">
        <w:rPr>
          <w:b/>
          <w:bCs/>
          <w:sz w:val="28"/>
          <w:szCs w:val="28"/>
        </w:rPr>
        <w:t>9,2</w:t>
      </w:r>
      <w:r w:rsidRPr="00493C15">
        <w:rPr>
          <w:b/>
          <w:bCs/>
          <w:sz w:val="28"/>
          <w:szCs w:val="28"/>
        </w:rPr>
        <w:t>%)</w:t>
      </w:r>
      <w:r w:rsidRPr="00493C15">
        <w:rPr>
          <w:sz w:val="28"/>
          <w:szCs w:val="28"/>
        </w:rPr>
        <w:t xml:space="preserve">; </w:t>
      </w:r>
    </w:p>
    <w:p w14:paraId="4512D6E7" w14:textId="34E161FB" w:rsidR="004F7E60" w:rsidRPr="00493C15" w:rsidRDefault="004F7E60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 естественно-научной направленности – </w:t>
      </w:r>
      <w:r w:rsidR="008606A7" w:rsidRPr="00493C15">
        <w:rPr>
          <w:b/>
          <w:bCs/>
          <w:sz w:val="28"/>
          <w:szCs w:val="28"/>
        </w:rPr>
        <w:t>28</w:t>
      </w:r>
      <w:r w:rsidRPr="00493C15">
        <w:rPr>
          <w:b/>
          <w:bCs/>
          <w:sz w:val="28"/>
          <w:szCs w:val="28"/>
        </w:rPr>
        <w:t xml:space="preserve"> программ (</w:t>
      </w:r>
      <w:r w:rsidR="008606A7" w:rsidRPr="00493C15">
        <w:rPr>
          <w:b/>
          <w:bCs/>
          <w:sz w:val="28"/>
          <w:szCs w:val="28"/>
        </w:rPr>
        <w:t>12,9</w:t>
      </w:r>
      <w:r w:rsidRPr="00493C15">
        <w:rPr>
          <w:b/>
          <w:bCs/>
          <w:sz w:val="28"/>
          <w:szCs w:val="28"/>
        </w:rPr>
        <w:t>%)</w:t>
      </w:r>
      <w:r w:rsidRPr="00493C15">
        <w:rPr>
          <w:sz w:val="28"/>
          <w:szCs w:val="28"/>
        </w:rPr>
        <w:t xml:space="preserve">; </w:t>
      </w:r>
    </w:p>
    <w:p w14:paraId="7ECB2BCA" w14:textId="0B182AF0" w:rsidR="004F7E60" w:rsidRPr="00493C15" w:rsidRDefault="004F7E60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 туристско-краеведческой направленности –</w:t>
      </w:r>
      <w:r w:rsidR="008606A7" w:rsidRPr="00493C15">
        <w:rPr>
          <w:b/>
          <w:bCs/>
          <w:sz w:val="28"/>
          <w:szCs w:val="28"/>
        </w:rPr>
        <w:t xml:space="preserve">11 </w:t>
      </w:r>
      <w:r w:rsidRPr="00493C15">
        <w:rPr>
          <w:b/>
          <w:bCs/>
          <w:sz w:val="28"/>
          <w:szCs w:val="28"/>
        </w:rPr>
        <w:t>программ (</w:t>
      </w:r>
      <w:r w:rsidR="008606A7" w:rsidRPr="00493C15">
        <w:rPr>
          <w:b/>
          <w:bCs/>
          <w:sz w:val="28"/>
          <w:szCs w:val="28"/>
        </w:rPr>
        <w:t>5</w:t>
      </w:r>
      <w:r w:rsidRPr="00493C15">
        <w:rPr>
          <w:b/>
          <w:bCs/>
          <w:sz w:val="28"/>
          <w:szCs w:val="28"/>
        </w:rPr>
        <w:t xml:space="preserve"> %). </w:t>
      </w:r>
    </w:p>
    <w:p w14:paraId="535BD659" w14:textId="603C8A34" w:rsidR="005331B9" w:rsidRPr="00493C15" w:rsidRDefault="004F7E60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C15">
        <w:rPr>
          <w:rFonts w:ascii="Times New Roman" w:hAnsi="Times New Roman" w:cs="Times New Roman"/>
          <w:sz w:val="28"/>
          <w:szCs w:val="28"/>
        </w:rPr>
        <w:t>По-прежнему самыми востребованными являются программы художественной и физкультурно-спортивной направленностей</w:t>
      </w:r>
      <w:r w:rsidR="008606A7" w:rsidRPr="00493C15">
        <w:rPr>
          <w:rFonts w:ascii="Times New Roman" w:hAnsi="Times New Roman" w:cs="Times New Roman"/>
          <w:sz w:val="28"/>
          <w:szCs w:val="28"/>
        </w:rPr>
        <w:t xml:space="preserve"> (61,3%)  </w:t>
      </w:r>
      <w:r w:rsidRPr="00493C15">
        <w:rPr>
          <w:rFonts w:ascii="Times New Roman" w:hAnsi="Times New Roman" w:cs="Times New Roman"/>
          <w:sz w:val="28"/>
          <w:szCs w:val="28"/>
        </w:rPr>
        <w:t xml:space="preserve">Важно  отметить,  что </w:t>
      </w:r>
      <w:r w:rsidR="008606A7" w:rsidRPr="00493C15">
        <w:rPr>
          <w:rFonts w:ascii="Times New Roman" w:hAnsi="Times New Roman" w:cs="Times New Roman"/>
          <w:sz w:val="28"/>
          <w:szCs w:val="28"/>
        </w:rPr>
        <w:t xml:space="preserve">ОУ </w:t>
      </w:r>
      <w:r w:rsidR="005331B9" w:rsidRPr="00493C15">
        <w:rPr>
          <w:rFonts w:ascii="Times New Roman" w:hAnsi="Times New Roman" w:cs="Times New Roman"/>
          <w:sz w:val="28"/>
          <w:szCs w:val="28"/>
        </w:rPr>
        <w:t xml:space="preserve">стремятся к реализации </w:t>
      </w:r>
      <w:r w:rsidRPr="00493C15">
        <w:rPr>
          <w:rFonts w:ascii="Times New Roman" w:hAnsi="Times New Roman" w:cs="Times New Roman"/>
          <w:sz w:val="28"/>
          <w:szCs w:val="28"/>
        </w:rPr>
        <w:t xml:space="preserve"> современных и востребованных дополни</w:t>
      </w:r>
      <w:r w:rsidRPr="00493C15">
        <w:rPr>
          <w:rFonts w:ascii="Times New Roman" w:hAnsi="Times New Roman" w:cs="Times New Roman"/>
          <w:sz w:val="28"/>
          <w:szCs w:val="28"/>
        </w:rPr>
        <w:softHyphen/>
        <w:t>тельных общеобразовательных программ различных направленностей для детей, в том числе технической и естественно-научной, соответствующих интересам детей и их родителей, и потребностям социально-экономического и технологического развития района</w:t>
      </w:r>
      <w:r w:rsidR="005331B9" w:rsidRPr="00493C15">
        <w:rPr>
          <w:rFonts w:ascii="Times New Roman" w:hAnsi="Times New Roman" w:cs="Times New Roman"/>
          <w:sz w:val="28"/>
          <w:szCs w:val="28"/>
        </w:rPr>
        <w:t>. Ежегодно увеличивается количество  реализуемых ДОП естественно-науч</w:t>
      </w:r>
      <w:r w:rsidR="00C7573D">
        <w:rPr>
          <w:rFonts w:ascii="Times New Roman" w:hAnsi="Times New Roman" w:cs="Times New Roman"/>
          <w:sz w:val="28"/>
          <w:szCs w:val="28"/>
        </w:rPr>
        <w:t>ной и технической направленностей</w:t>
      </w:r>
      <w:r w:rsidR="005331B9" w:rsidRPr="00493C15">
        <w:rPr>
          <w:rFonts w:ascii="Times New Roman" w:hAnsi="Times New Roman" w:cs="Times New Roman"/>
          <w:sz w:val="28"/>
          <w:szCs w:val="28"/>
        </w:rPr>
        <w:t xml:space="preserve">  ( в 2021 год – 11 % от общего количества , в </w:t>
      </w:r>
      <w:r w:rsidR="005331B9" w:rsidRPr="00493C15">
        <w:rPr>
          <w:rFonts w:ascii="Times New Roman" w:hAnsi="Times New Roman" w:cs="Times New Roman"/>
          <w:sz w:val="28"/>
          <w:szCs w:val="28"/>
        </w:rPr>
        <w:lastRenderedPageBreak/>
        <w:t xml:space="preserve">2023 году - 32,9 %.)  </w:t>
      </w:r>
      <w:r w:rsidR="00AF18C5" w:rsidRPr="00493C15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5331B9" w:rsidRPr="00493C15">
        <w:rPr>
          <w:rFonts w:ascii="Times New Roman" w:hAnsi="Times New Roman" w:cs="Times New Roman"/>
          <w:sz w:val="28"/>
          <w:szCs w:val="28"/>
        </w:rPr>
        <w:t xml:space="preserve">  благодаря участию ОУ в  федеральных проектах «Точка роста» и «Успех каждого ребенка».</w:t>
      </w:r>
    </w:p>
    <w:p w14:paraId="053AF8D1" w14:textId="32F03DA4" w:rsidR="003C0EEF" w:rsidRPr="003C0EEF" w:rsidRDefault="003C0EEF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EEF">
        <w:rPr>
          <w:rFonts w:ascii="Times New Roman" w:hAnsi="Times New Roman" w:cs="Times New Roman"/>
          <w:sz w:val="28"/>
          <w:szCs w:val="28"/>
        </w:rPr>
        <w:t>Проект «Успех каждого ребенка» реализуется на базе 3 образовательных организаций района</w:t>
      </w:r>
      <w:r w:rsidR="00493C15" w:rsidRPr="00493C15">
        <w:rPr>
          <w:rFonts w:ascii="Times New Roman" w:hAnsi="Times New Roman" w:cs="Times New Roman"/>
          <w:sz w:val="28"/>
          <w:szCs w:val="28"/>
        </w:rPr>
        <w:t>,</w:t>
      </w:r>
      <w:r w:rsidRPr="003C0EEF">
        <w:rPr>
          <w:rFonts w:ascii="Times New Roman" w:hAnsi="Times New Roman" w:cs="Times New Roman"/>
          <w:sz w:val="28"/>
          <w:szCs w:val="28"/>
        </w:rPr>
        <w:t xml:space="preserve"> в рамках сетевого взаимодействия</w:t>
      </w:r>
      <w:r w:rsidR="00256C32" w:rsidRPr="00493C15">
        <w:rPr>
          <w:rFonts w:ascii="Times New Roman" w:hAnsi="Times New Roman" w:cs="Times New Roman"/>
          <w:sz w:val="28"/>
          <w:szCs w:val="28"/>
        </w:rPr>
        <w:t xml:space="preserve"> в нем участвует 8 образовательных учреждений</w:t>
      </w:r>
      <w:r w:rsidRPr="003C0EEF">
        <w:rPr>
          <w:rFonts w:ascii="Times New Roman" w:hAnsi="Times New Roman" w:cs="Times New Roman"/>
          <w:sz w:val="28"/>
          <w:szCs w:val="28"/>
        </w:rPr>
        <w:t>:</w:t>
      </w:r>
    </w:p>
    <w:p w14:paraId="42680D4B" w14:textId="77777777" w:rsidR="003C0EEF" w:rsidRPr="00BA1517" w:rsidRDefault="003C0EEF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EEF">
        <w:rPr>
          <w:rFonts w:ascii="Times New Roman" w:hAnsi="Times New Roman" w:cs="Times New Roman"/>
          <w:sz w:val="28"/>
          <w:szCs w:val="28"/>
        </w:rPr>
        <w:t xml:space="preserve">Техническая направленность - </w:t>
      </w:r>
      <w:r w:rsidRPr="00BA1517">
        <w:rPr>
          <w:rFonts w:ascii="Times New Roman" w:hAnsi="Times New Roman" w:cs="Times New Roman"/>
          <w:bCs/>
          <w:sz w:val="28"/>
          <w:szCs w:val="28"/>
        </w:rPr>
        <w:t xml:space="preserve">«Робототехника» 90 детей </w:t>
      </w:r>
      <w:r w:rsidRPr="00BA1517">
        <w:rPr>
          <w:rFonts w:ascii="Times New Roman" w:hAnsi="Times New Roman" w:cs="Times New Roman"/>
          <w:sz w:val="28"/>
          <w:szCs w:val="28"/>
        </w:rPr>
        <w:t>(МКОУ Фатежская СОШ №2»;</w:t>
      </w:r>
    </w:p>
    <w:p w14:paraId="2CD2C5E5" w14:textId="77777777" w:rsidR="003C0EEF" w:rsidRPr="00BA1517" w:rsidRDefault="003C0EEF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517">
        <w:rPr>
          <w:rFonts w:ascii="Times New Roman" w:hAnsi="Times New Roman" w:cs="Times New Roman"/>
          <w:sz w:val="28"/>
          <w:szCs w:val="28"/>
        </w:rPr>
        <w:t xml:space="preserve">Спортивно-физкультурная направленность – </w:t>
      </w:r>
      <w:r w:rsidRPr="00BA1517">
        <w:rPr>
          <w:rFonts w:ascii="Times New Roman" w:hAnsi="Times New Roman" w:cs="Times New Roman"/>
          <w:bCs/>
          <w:sz w:val="28"/>
          <w:szCs w:val="28"/>
        </w:rPr>
        <w:t>«Спортивный туризм» 60 детей</w:t>
      </w:r>
      <w:r w:rsidRPr="00BA1517">
        <w:rPr>
          <w:rFonts w:ascii="Times New Roman" w:hAnsi="Times New Roman" w:cs="Times New Roman"/>
          <w:sz w:val="28"/>
          <w:szCs w:val="28"/>
        </w:rPr>
        <w:t xml:space="preserve"> (МКОУ «Фатежская СОШ №1»;</w:t>
      </w:r>
    </w:p>
    <w:p w14:paraId="2CFEBF41" w14:textId="77777777" w:rsidR="003C0EEF" w:rsidRPr="00BA1517" w:rsidRDefault="003C0EEF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517">
        <w:rPr>
          <w:rFonts w:ascii="Times New Roman" w:hAnsi="Times New Roman" w:cs="Times New Roman"/>
          <w:sz w:val="28"/>
          <w:szCs w:val="28"/>
        </w:rPr>
        <w:t xml:space="preserve">Спортивно-физкультурная направленность – </w:t>
      </w:r>
      <w:r w:rsidRPr="00BA1517">
        <w:rPr>
          <w:rFonts w:ascii="Times New Roman" w:hAnsi="Times New Roman" w:cs="Times New Roman"/>
          <w:bCs/>
          <w:sz w:val="28"/>
          <w:szCs w:val="28"/>
        </w:rPr>
        <w:t xml:space="preserve">«Пулевая стрельба» 60 детей </w:t>
      </w:r>
      <w:r w:rsidRPr="00BA1517">
        <w:rPr>
          <w:rFonts w:ascii="Times New Roman" w:hAnsi="Times New Roman" w:cs="Times New Roman"/>
          <w:sz w:val="28"/>
          <w:szCs w:val="28"/>
        </w:rPr>
        <w:t>(МБУ ДО «Фатежский Дом пионеров и школьников»)</w:t>
      </w:r>
    </w:p>
    <w:p w14:paraId="43FBEB04" w14:textId="77777777" w:rsidR="003C0EEF" w:rsidRPr="00BA1517" w:rsidRDefault="003C0EEF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517">
        <w:rPr>
          <w:rFonts w:ascii="Times New Roman" w:hAnsi="Times New Roman" w:cs="Times New Roman"/>
          <w:sz w:val="28"/>
          <w:szCs w:val="28"/>
        </w:rPr>
        <w:t xml:space="preserve"> Социально-гуманитарная направленность – </w:t>
      </w:r>
      <w:r w:rsidRPr="00BA1517">
        <w:rPr>
          <w:rFonts w:ascii="Times New Roman" w:hAnsi="Times New Roman" w:cs="Times New Roman"/>
          <w:bCs/>
          <w:sz w:val="28"/>
          <w:szCs w:val="28"/>
        </w:rPr>
        <w:t>«Академия развития дошкольников» 60 детей</w:t>
      </w:r>
      <w:r w:rsidRPr="00BA1517">
        <w:rPr>
          <w:rFonts w:ascii="Times New Roman" w:hAnsi="Times New Roman" w:cs="Times New Roman"/>
          <w:sz w:val="28"/>
          <w:szCs w:val="28"/>
        </w:rPr>
        <w:t xml:space="preserve"> (МБУ ДО «Фатежский Дом пионеров и школьников»)</w:t>
      </w:r>
    </w:p>
    <w:p w14:paraId="3273E074" w14:textId="77777777" w:rsidR="003C0EEF" w:rsidRPr="00BA1517" w:rsidRDefault="003C0EEF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517">
        <w:rPr>
          <w:rFonts w:ascii="Times New Roman" w:hAnsi="Times New Roman" w:cs="Times New Roman"/>
          <w:sz w:val="28"/>
          <w:szCs w:val="28"/>
        </w:rPr>
        <w:t xml:space="preserve"> В 2024 году будут созданы новые места на базе МКОУ «Глебовская СОШ»  - </w:t>
      </w:r>
      <w:r w:rsidRPr="00BA1517">
        <w:rPr>
          <w:rFonts w:ascii="Times New Roman" w:hAnsi="Times New Roman" w:cs="Times New Roman"/>
          <w:bCs/>
          <w:sz w:val="28"/>
          <w:szCs w:val="28"/>
        </w:rPr>
        <w:t>«Музейное дело» (40 мест)</w:t>
      </w:r>
    </w:p>
    <w:p w14:paraId="2276A07A" w14:textId="77777777" w:rsidR="0009038B" w:rsidRDefault="003C0EEF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EEF">
        <w:rPr>
          <w:rFonts w:ascii="Times New Roman" w:hAnsi="Times New Roman" w:cs="Times New Roman"/>
          <w:sz w:val="28"/>
          <w:szCs w:val="28"/>
        </w:rPr>
        <w:t>На реализацию проекта «Успех каждого ребенка» из федерального бюджета на закупку оборудования израсходовано 1701872 рубля.</w:t>
      </w:r>
    </w:p>
    <w:p w14:paraId="3BF73619" w14:textId="77777777" w:rsidR="00282498" w:rsidRPr="00493C15" w:rsidRDefault="00282498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4F537B">
        <w:rPr>
          <w:rFonts w:ascii="Times New Roman" w:hAnsi="Times New Roman" w:cs="Times New Roman"/>
          <w:sz w:val="28"/>
          <w:szCs w:val="28"/>
        </w:rPr>
        <w:t xml:space="preserve"> на выполнения в 2023/2024 учебном году   показателя  общего охвата детей дополнительным образованием</w:t>
      </w:r>
      <w:r w:rsidR="00C7573D">
        <w:rPr>
          <w:rFonts w:ascii="Times New Roman" w:hAnsi="Times New Roman" w:cs="Times New Roman"/>
          <w:sz w:val="28"/>
          <w:szCs w:val="28"/>
        </w:rPr>
        <w:t>,</w:t>
      </w:r>
      <w:r w:rsidR="004F537B">
        <w:rPr>
          <w:rFonts w:ascii="Times New Roman" w:hAnsi="Times New Roman" w:cs="Times New Roman"/>
          <w:sz w:val="28"/>
          <w:szCs w:val="28"/>
        </w:rPr>
        <w:t xml:space="preserve"> администрации образовательных учреждений необходимо обратить на качество реализации ДОП  и  увеличение ДОП технической, естественно-научной, </w:t>
      </w:r>
      <w:proofErr w:type="spellStart"/>
      <w:r w:rsidR="004F537B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4F537B">
        <w:rPr>
          <w:rFonts w:ascii="Times New Roman" w:hAnsi="Times New Roman" w:cs="Times New Roman"/>
          <w:sz w:val="28"/>
          <w:szCs w:val="28"/>
        </w:rPr>
        <w:t xml:space="preserve">-краеведческой направленностей. Так как, в 2023/2024 учебном году не были выполнены плановые показатели охвата детей  по ДОП, участвующих в проектах «Успех каждого ребенка», «Точка роста». </w:t>
      </w:r>
    </w:p>
    <w:p w14:paraId="15E32564" w14:textId="77777777" w:rsidR="005331B9" w:rsidRPr="00493C15" w:rsidRDefault="00AF18C5" w:rsidP="00BA1517">
      <w:pPr>
        <w:pStyle w:val="1"/>
        <w:numPr>
          <w:ilvl w:val="0"/>
          <w:numId w:val="15"/>
        </w:numPr>
        <w:shd w:val="clear" w:color="auto" w:fill="auto"/>
        <w:spacing w:after="0" w:line="276" w:lineRule="auto"/>
        <w:jc w:val="both"/>
        <w:rPr>
          <w:b/>
          <w:bCs/>
          <w:sz w:val="28"/>
          <w:szCs w:val="28"/>
        </w:rPr>
      </w:pPr>
      <w:r w:rsidRPr="00493C15">
        <w:rPr>
          <w:b/>
          <w:bCs/>
          <w:sz w:val="28"/>
          <w:szCs w:val="28"/>
        </w:rPr>
        <w:t>Р</w:t>
      </w:r>
      <w:r w:rsidR="005331B9" w:rsidRPr="00493C15">
        <w:rPr>
          <w:b/>
          <w:bCs/>
          <w:sz w:val="28"/>
          <w:szCs w:val="28"/>
        </w:rPr>
        <w:t>еализация до</w:t>
      </w:r>
      <w:r w:rsidR="005769A7">
        <w:rPr>
          <w:b/>
          <w:bCs/>
          <w:sz w:val="28"/>
          <w:szCs w:val="28"/>
        </w:rPr>
        <w:t>полнительных общеразвивающих</w:t>
      </w:r>
      <w:r w:rsidR="005331B9" w:rsidRPr="00493C15">
        <w:rPr>
          <w:b/>
          <w:bCs/>
          <w:sz w:val="28"/>
          <w:szCs w:val="28"/>
        </w:rPr>
        <w:t xml:space="preserve"> программ в сетевой форме</w:t>
      </w:r>
      <w:r w:rsidRPr="00493C15">
        <w:rPr>
          <w:b/>
          <w:bCs/>
          <w:sz w:val="28"/>
          <w:szCs w:val="28"/>
        </w:rPr>
        <w:t>.</w:t>
      </w:r>
    </w:p>
    <w:p w14:paraId="461E2BAB" w14:textId="77777777" w:rsidR="002C1A82" w:rsidRPr="00493C15" w:rsidRDefault="00AF18C5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 Важное место в обеспечении детей и подростков    </w:t>
      </w:r>
      <w:r w:rsidRPr="00493C15">
        <w:rPr>
          <w:rFonts w:eastAsia="Times New Roman"/>
          <w:sz w:val="28"/>
          <w:szCs w:val="28"/>
        </w:rPr>
        <w:t xml:space="preserve">доступным и качественным дополнительным образованием занимает интеграция общего и дополнительного образования, сотрудничество  образовательных учреждений </w:t>
      </w:r>
      <w:r w:rsidR="002C1A82" w:rsidRPr="00493C15">
        <w:rPr>
          <w:rFonts w:eastAsia="Times New Roman"/>
          <w:sz w:val="28"/>
          <w:szCs w:val="28"/>
        </w:rPr>
        <w:t>с</w:t>
      </w:r>
      <w:r w:rsidRPr="00493C15">
        <w:rPr>
          <w:rFonts w:eastAsia="Times New Roman"/>
          <w:sz w:val="28"/>
          <w:szCs w:val="28"/>
        </w:rPr>
        <w:t xml:space="preserve"> организациями культуры, спорта</w:t>
      </w:r>
      <w:r w:rsidR="002C1A82" w:rsidRPr="00493C15">
        <w:rPr>
          <w:rFonts w:eastAsia="Times New Roman"/>
          <w:sz w:val="28"/>
          <w:szCs w:val="28"/>
        </w:rPr>
        <w:t xml:space="preserve">, профессиональных организаций и т.п.    Внедрение целевой модели дополнительного образования позволило  активизировать работу по использованию сетевой формы организации дополнительного образования. Сетевая форма реализации ДОП  позволяет  </w:t>
      </w:r>
      <w:r w:rsidR="002C1A82" w:rsidRPr="00493C15">
        <w:rPr>
          <w:sz w:val="28"/>
          <w:szCs w:val="28"/>
        </w:rPr>
        <w:t xml:space="preserve">сформировать целостную систему сопровождения социального развития ребенка в рамках единого социокультурного и образовательного пространства. </w:t>
      </w:r>
    </w:p>
    <w:p w14:paraId="0E7E1DC2" w14:textId="0D8ECFE0" w:rsidR="001C1630" w:rsidRPr="00493C15" w:rsidRDefault="002C1A82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lastRenderedPageBreak/>
        <w:t>Сравнительный</w:t>
      </w:r>
      <w:r w:rsidR="001C1630" w:rsidRPr="00493C15">
        <w:rPr>
          <w:sz w:val="28"/>
          <w:szCs w:val="28"/>
        </w:rPr>
        <w:t xml:space="preserve"> анализ </w:t>
      </w:r>
      <w:r w:rsidRPr="00493C15">
        <w:rPr>
          <w:sz w:val="28"/>
          <w:szCs w:val="28"/>
        </w:rPr>
        <w:t xml:space="preserve"> реализации ДОП в сетевой форме показывает заинтересованность ОУ в такой форме сотрудничества. Так в 2021 </w:t>
      </w:r>
      <w:r w:rsidR="001C1630" w:rsidRPr="00493C15">
        <w:rPr>
          <w:sz w:val="28"/>
          <w:szCs w:val="28"/>
        </w:rPr>
        <w:t>году</w:t>
      </w:r>
      <w:r w:rsidRPr="00493C15">
        <w:rPr>
          <w:sz w:val="28"/>
          <w:szCs w:val="28"/>
        </w:rPr>
        <w:t xml:space="preserve"> ДОП в сетевой форме</w:t>
      </w:r>
      <w:r w:rsidR="001C1630" w:rsidRPr="00493C15">
        <w:rPr>
          <w:sz w:val="28"/>
          <w:szCs w:val="28"/>
        </w:rPr>
        <w:t xml:space="preserve"> было 4 программы, в 2022 – 14, в 2023 -    </w:t>
      </w:r>
      <w:r w:rsidR="000278CE">
        <w:rPr>
          <w:sz w:val="28"/>
          <w:szCs w:val="28"/>
        </w:rPr>
        <w:t>16</w:t>
      </w:r>
      <w:r w:rsidR="001C1630" w:rsidRPr="00493C15">
        <w:rPr>
          <w:sz w:val="28"/>
          <w:szCs w:val="28"/>
        </w:rPr>
        <w:t xml:space="preserve">  </w:t>
      </w:r>
      <w:r w:rsidR="00931800">
        <w:rPr>
          <w:b/>
          <w:bCs/>
          <w:sz w:val="28"/>
          <w:szCs w:val="28"/>
        </w:rPr>
        <w:t xml:space="preserve"> </w:t>
      </w:r>
      <w:r w:rsidR="001C1630" w:rsidRPr="00493C15">
        <w:rPr>
          <w:b/>
          <w:bCs/>
          <w:sz w:val="28"/>
          <w:szCs w:val="28"/>
        </w:rPr>
        <w:t xml:space="preserve">  </w:t>
      </w:r>
      <w:r w:rsidR="001C1630" w:rsidRPr="000278CE">
        <w:rPr>
          <w:bCs/>
          <w:sz w:val="28"/>
          <w:szCs w:val="28"/>
        </w:rPr>
        <w:t>программ</w:t>
      </w:r>
      <w:r w:rsidR="001C1630" w:rsidRPr="00493C15">
        <w:rPr>
          <w:b/>
          <w:bCs/>
          <w:sz w:val="28"/>
          <w:szCs w:val="28"/>
        </w:rPr>
        <w:t xml:space="preserve"> .</w:t>
      </w:r>
    </w:p>
    <w:p w14:paraId="17485EC4" w14:textId="77777777" w:rsidR="001C1630" w:rsidRPr="00493C15" w:rsidRDefault="001C1630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    В рамках сотрудничества обеспечивалось обучение учащихся по программам технической, физкультурно-спортивной, художественной,   социально-гуманитарной,   </w:t>
      </w:r>
      <w:proofErr w:type="spellStart"/>
      <w:r w:rsidRPr="00493C15">
        <w:rPr>
          <w:sz w:val="28"/>
          <w:szCs w:val="28"/>
        </w:rPr>
        <w:t>туристко</w:t>
      </w:r>
      <w:proofErr w:type="spellEnd"/>
      <w:r w:rsidRPr="00493C15">
        <w:rPr>
          <w:sz w:val="28"/>
          <w:szCs w:val="28"/>
        </w:rPr>
        <w:t>-краеведческой направленностям. Реализации ДОП в сетевой форме  осуществляется    по договорам сетевого взаимодействия с образовательными организациями (использование материальных  и кадровых ресурсов другой организации) образовательных организаций, как правила учреждений дополнительного образования с общеобразовательными школами, дошкольным</w:t>
      </w:r>
      <w:r w:rsidR="00834AA1" w:rsidRPr="00493C15">
        <w:rPr>
          <w:sz w:val="28"/>
          <w:szCs w:val="28"/>
        </w:rPr>
        <w:t>и</w:t>
      </w:r>
      <w:r w:rsidRPr="00493C15">
        <w:rPr>
          <w:sz w:val="28"/>
          <w:szCs w:val="28"/>
        </w:rPr>
        <w:t xml:space="preserve"> учреждениями.  </w:t>
      </w:r>
    </w:p>
    <w:p w14:paraId="4E683D06" w14:textId="1974E77D" w:rsidR="00834AA1" w:rsidRPr="00493C15" w:rsidRDefault="00834AA1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C15">
        <w:rPr>
          <w:rFonts w:ascii="Times New Roman" w:hAnsi="Times New Roman" w:cs="Times New Roman"/>
          <w:sz w:val="28"/>
          <w:szCs w:val="28"/>
        </w:rPr>
        <w:t>Численность детей, обучающихся по до</w:t>
      </w:r>
      <w:r w:rsidR="005769A7">
        <w:rPr>
          <w:rFonts w:ascii="Times New Roman" w:hAnsi="Times New Roman" w:cs="Times New Roman"/>
          <w:sz w:val="28"/>
          <w:szCs w:val="28"/>
        </w:rPr>
        <w:t>полнительным общеразвивающим</w:t>
      </w:r>
      <w:r w:rsidRPr="00493C15">
        <w:rPr>
          <w:rFonts w:ascii="Times New Roman" w:hAnsi="Times New Roman" w:cs="Times New Roman"/>
          <w:sz w:val="28"/>
          <w:szCs w:val="28"/>
        </w:rPr>
        <w:t xml:space="preserve"> программам в рамках договоров сетевого взаимодействия   в 2023-2024 учебном году составляет</w:t>
      </w:r>
      <w:r w:rsidR="000278CE">
        <w:rPr>
          <w:rFonts w:ascii="Times New Roman" w:hAnsi="Times New Roman" w:cs="Times New Roman"/>
          <w:sz w:val="28"/>
          <w:szCs w:val="28"/>
        </w:rPr>
        <w:t xml:space="preserve">  547</w:t>
      </w:r>
      <w:r w:rsidRPr="00493C1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547E">
        <w:rPr>
          <w:rFonts w:ascii="Times New Roman" w:hAnsi="Times New Roman" w:cs="Times New Roman"/>
          <w:sz w:val="28"/>
          <w:szCs w:val="28"/>
        </w:rPr>
        <w:t>а</w:t>
      </w:r>
      <w:r w:rsidRPr="00493C15">
        <w:rPr>
          <w:rFonts w:ascii="Times New Roman" w:hAnsi="Times New Roman" w:cs="Times New Roman"/>
          <w:sz w:val="28"/>
          <w:szCs w:val="28"/>
        </w:rPr>
        <w:t xml:space="preserve"> или </w:t>
      </w:r>
      <w:r w:rsidR="000278CE">
        <w:rPr>
          <w:rFonts w:ascii="Times New Roman" w:hAnsi="Times New Roman" w:cs="Times New Roman"/>
          <w:sz w:val="28"/>
          <w:szCs w:val="28"/>
        </w:rPr>
        <w:t xml:space="preserve"> 24,6</w:t>
      </w:r>
      <w:r w:rsidRPr="00493C15">
        <w:rPr>
          <w:rFonts w:ascii="Times New Roman" w:hAnsi="Times New Roman" w:cs="Times New Roman"/>
          <w:sz w:val="28"/>
          <w:szCs w:val="28"/>
        </w:rPr>
        <w:t xml:space="preserve"> % от общего количества детей, занятых в системе дополнительного образования.</w:t>
      </w:r>
      <w:r w:rsidR="001C1630" w:rsidRPr="00493C15">
        <w:rPr>
          <w:rFonts w:ascii="Times New Roman" w:hAnsi="Times New Roman" w:cs="Times New Roman"/>
          <w:sz w:val="28"/>
          <w:szCs w:val="28"/>
        </w:rPr>
        <w:t xml:space="preserve">  Сетевую форму </w:t>
      </w:r>
      <w:r w:rsidR="00BD5628">
        <w:rPr>
          <w:rFonts w:ascii="Times New Roman" w:hAnsi="Times New Roman" w:cs="Times New Roman"/>
          <w:sz w:val="28"/>
          <w:szCs w:val="28"/>
        </w:rPr>
        <w:t xml:space="preserve">  организации дополнительного образования  </w:t>
      </w:r>
      <w:r w:rsidR="001C1630" w:rsidRPr="00493C15">
        <w:rPr>
          <w:rFonts w:ascii="Times New Roman" w:hAnsi="Times New Roman" w:cs="Times New Roman"/>
          <w:sz w:val="28"/>
          <w:szCs w:val="28"/>
        </w:rPr>
        <w:t xml:space="preserve"> </w:t>
      </w:r>
      <w:r w:rsidR="00BD5628">
        <w:rPr>
          <w:rFonts w:ascii="Times New Roman" w:hAnsi="Times New Roman" w:cs="Times New Roman"/>
          <w:sz w:val="28"/>
          <w:szCs w:val="28"/>
        </w:rPr>
        <w:t xml:space="preserve"> </w:t>
      </w:r>
      <w:r w:rsidR="001C1630" w:rsidRPr="00493C15">
        <w:rPr>
          <w:rFonts w:ascii="Times New Roman" w:hAnsi="Times New Roman" w:cs="Times New Roman"/>
          <w:sz w:val="28"/>
          <w:szCs w:val="28"/>
        </w:rPr>
        <w:t xml:space="preserve"> </w:t>
      </w:r>
      <w:r w:rsidR="00BD5628">
        <w:rPr>
          <w:rFonts w:ascii="Times New Roman" w:hAnsi="Times New Roman" w:cs="Times New Roman"/>
          <w:sz w:val="28"/>
          <w:szCs w:val="28"/>
        </w:rPr>
        <w:t xml:space="preserve">реализуют </w:t>
      </w:r>
      <w:r w:rsidR="00BD5628" w:rsidRPr="008F547E">
        <w:rPr>
          <w:rFonts w:ascii="Times New Roman" w:hAnsi="Times New Roman" w:cs="Times New Roman"/>
          <w:bCs/>
          <w:sz w:val="28"/>
          <w:szCs w:val="28"/>
        </w:rPr>
        <w:t>9</w:t>
      </w:r>
      <w:r w:rsidR="001C1630" w:rsidRPr="0049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628">
        <w:rPr>
          <w:rFonts w:ascii="Times New Roman" w:hAnsi="Times New Roman" w:cs="Times New Roman"/>
          <w:sz w:val="28"/>
          <w:szCs w:val="28"/>
        </w:rPr>
        <w:t>обшеобразовательных</w:t>
      </w:r>
      <w:proofErr w:type="spellEnd"/>
      <w:r w:rsidR="00BD5628">
        <w:rPr>
          <w:rFonts w:ascii="Times New Roman" w:hAnsi="Times New Roman" w:cs="Times New Roman"/>
          <w:sz w:val="28"/>
          <w:szCs w:val="28"/>
        </w:rPr>
        <w:t xml:space="preserve"> школ, 3 учреждения дошкольного образования д/с «Золотой  ключик»  </w:t>
      </w:r>
      <w:proofErr w:type="spellStart"/>
      <w:r w:rsidR="00BD5628">
        <w:rPr>
          <w:rFonts w:ascii="Times New Roman" w:hAnsi="Times New Roman" w:cs="Times New Roman"/>
          <w:sz w:val="28"/>
          <w:szCs w:val="28"/>
        </w:rPr>
        <w:t>г.Фатежа</w:t>
      </w:r>
      <w:proofErr w:type="spellEnd"/>
      <w:r w:rsidR="00BD5628">
        <w:rPr>
          <w:rFonts w:ascii="Times New Roman" w:hAnsi="Times New Roman" w:cs="Times New Roman"/>
          <w:sz w:val="28"/>
          <w:szCs w:val="28"/>
        </w:rPr>
        <w:t xml:space="preserve">, д/с </w:t>
      </w:r>
      <w:proofErr w:type="spellStart"/>
      <w:r w:rsidR="00BD5628">
        <w:rPr>
          <w:rFonts w:ascii="Times New Roman" w:hAnsi="Times New Roman" w:cs="Times New Roman"/>
          <w:sz w:val="28"/>
          <w:szCs w:val="28"/>
        </w:rPr>
        <w:t>г.Фатежа</w:t>
      </w:r>
      <w:proofErr w:type="spellEnd"/>
      <w:r w:rsidR="00BD5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628">
        <w:rPr>
          <w:rFonts w:ascii="Times New Roman" w:hAnsi="Times New Roman" w:cs="Times New Roman"/>
          <w:sz w:val="28"/>
          <w:szCs w:val="28"/>
        </w:rPr>
        <w:t>Верхнелюбажский</w:t>
      </w:r>
      <w:proofErr w:type="spellEnd"/>
      <w:r w:rsidR="00BD5628">
        <w:rPr>
          <w:rFonts w:ascii="Times New Roman" w:hAnsi="Times New Roman" w:cs="Times New Roman"/>
          <w:sz w:val="28"/>
          <w:szCs w:val="28"/>
        </w:rPr>
        <w:t xml:space="preserve">  д/с «</w:t>
      </w:r>
      <w:proofErr w:type="spellStart"/>
      <w:r w:rsidR="00BD5628">
        <w:rPr>
          <w:rFonts w:ascii="Times New Roman" w:hAnsi="Times New Roman" w:cs="Times New Roman"/>
          <w:sz w:val="28"/>
          <w:szCs w:val="28"/>
        </w:rPr>
        <w:t>Солныщко</w:t>
      </w:r>
      <w:proofErr w:type="spellEnd"/>
      <w:r w:rsidR="00BD5628">
        <w:rPr>
          <w:rFonts w:ascii="Times New Roman" w:hAnsi="Times New Roman" w:cs="Times New Roman"/>
          <w:sz w:val="28"/>
          <w:szCs w:val="28"/>
        </w:rPr>
        <w:t xml:space="preserve">»), УДО </w:t>
      </w:r>
      <w:r w:rsidRPr="00493C15">
        <w:rPr>
          <w:rFonts w:ascii="Times New Roman" w:hAnsi="Times New Roman" w:cs="Times New Roman"/>
          <w:sz w:val="28"/>
          <w:szCs w:val="28"/>
        </w:rPr>
        <w:t>.</w:t>
      </w:r>
    </w:p>
    <w:p w14:paraId="0FF9F563" w14:textId="71B988DF" w:rsidR="00D065DA" w:rsidRPr="00493C15" w:rsidRDefault="00D065DA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C15">
        <w:rPr>
          <w:rFonts w:ascii="Times New Roman" w:hAnsi="Times New Roman" w:cs="Times New Roman"/>
          <w:sz w:val="28"/>
          <w:szCs w:val="28"/>
        </w:rPr>
        <w:t xml:space="preserve">     Развитие сетевой формы дополнительного образования связано с реализацией   проекта «Успех каждого ребенка» национального проекта «Образование» В форме сетевого взаимодействия реализуются ДОП «Робототехника», «Спортивный туризм», «Пулевая стрельба», «Академия развития дошкольника» с общим охватом 230 человек.</w:t>
      </w:r>
    </w:p>
    <w:p w14:paraId="03478127" w14:textId="77777777" w:rsidR="00256C32" w:rsidRPr="00493C15" w:rsidRDefault="00256C32" w:rsidP="00493C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C15">
        <w:rPr>
          <w:rFonts w:ascii="Times New Roman" w:hAnsi="Times New Roman" w:cs="Times New Roman"/>
          <w:sz w:val="28"/>
          <w:szCs w:val="28"/>
        </w:rPr>
        <w:t xml:space="preserve">     Реализация данных ДОП позволило   расширить географию оказания образовательных услуг</w:t>
      </w:r>
      <w:r w:rsidR="005769A7">
        <w:rPr>
          <w:rFonts w:ascii="Times New Roman" w:hAnsi="Times New Roman" w:cs="Times New Roman"/>
          <w:sz w:val="28"/>
          <w:szCs w:val="28"/>
        </w:rPr>
        <w:t xml:space="preserve"> в рамках конкретных общеразвивающих</w:t>
      </w:r>
      <w:r w:rsidRPr="00493C15">
        <w:rPr>
          <w:rFonts w:ascii="Times New Roman" w:hAnsi="Times New Roman" w:cs="Times New Roman"/>
          <w:sz w:val="28"/>
          <w:szCs w:val="28"/>
        </w:rPr>
        <w:t xml:space="preserve"> программ  и  увеличить доступность услуг дополнительного образования, в том числе для детей из сельской местности и детей с ОВЗ, одаренных детей, детей попавших в трудную жизненную ситуацию  на основе </w:t>
      </w:r>
      <w:proofErr w:type="spellStart"/>
      <w:r w:rsidRPr="00493C15">
        <w:rPr>
          <w:rFonts w:ascii="Times New Roman" w:hAnsi="Times New Roman" w:cs="Times New Roman"/>
          <w:sz w:val="28"/>
          <w:szCs w:val="28"/>
        </w:rPr>
        <w:t>высокооснащенных</w:t>
      </w:r>
      <w:proofErr w:type="spellEnd"/>
      <w:r w:rsidRPr="00493C15">
        <w:rPr>
          <w:rFonts w:ascii="Times New Roman" w:hAnsi="Times New Roman" w:cs="Times New Roman"/>
          <w:sz w:val="28"/>
          <w:szCs w:val="28"/>
        </w:rPr>
        <w:t xml:space="preserve">  новых мест дополнительного образования.</w:t>
      </w:r>
    </w:p>
    <w:p w14:paraId="693272C2" w14:textId="5C654097" w:rsidR="00AD4B45" w:rsidRDefault="00256C32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 В рамках сетевого взаимодействия выросло количество учреждений, с которыми осуществляется сотрудничество</w:t>
      </w:r>
      <w:r w:rsidR="00493C15" w:rsidRPr="00493C15">
        <w:rPr>
          <w:sz w:val="28"/>
          <w:szCs w:val="28"/>
        </w:rPr>
        <w:t>. Образовательные учреждения активно сотрудничают с учреждениями культуры, спорта, общественными организациями.</w:t>
      </w:r>
    </w:p>
    <w:p w14:paraId="4F696228" w14:textId="77777777" w:rsidR="00493C15" w:rsidRPr="00493C15" w:rsidRDefault="00493C15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 Взаимодействие</w:t>
      </w:r>
      <w:r w:rsidR="005769A7">
        <w:rPr>
          <w:sz w:val="28"/>
          <w:szCs w:val="28"/>
        </w:rPr>
        <w:t>,</w:t>
      </w:r>
      <w:r w:rsidRPr="00493C15">
        <w:rPr>
          <w:sz w:val="28"/>
          <w:szCs w:val="28"/>
        </w:rPr>
        <w:t xml:space="preserve"> как правило</w:t>
      </w:r>
      <w:r w:rsidR="005769A7">
        <w:rPr>
          <w:sz w:val="28"/>
          <w:szCs w:val="28"/>
        </w:rPr>
        <w:t>,</w:t>
      </w:r>
      <w:r w:rsidRPr="00493C15">
        <w:rPr>
          <w:sz w:val="28"/>
          <w:szCs w:val="28"/>
        </w:rPr>
        <w:t xml:space="preserve">  включает  в себя совместное проведение спортивных и культурных мероприятий,   мастер-классов. В рамках сотрудничества не обеспечивается  обучение учащихся по  ДОП. ОУ </w:t>
      </w:r>
      <w:r w:rsidR="00604628">
        <w:rPr>
          <w:sz w:val="28"/>
          <w:szCs w:val="28"/>
        </w:rPr>
        <w:t xml:space="preserve"> не достаточно </w:t>
      </w:r>
      <w:r w:rsidRPr="00493C15">
        <w:rPr>
          <w:sz w:val="28"/>
          <w:szCs w:val="28"/>
        </w:rPr>
        <w:t>используют кадровый, материально-технический потенциал учреждений культуры</w:t>
      </w:r>
      <w:r w:rsidR="00604628">
        <w:rPr>
          <w:sz w:val="28"/>
          <w:szCs w:val="28"/>
        </w:rPr>
        <w:t xml:space="preserve">, </w:t>
      </w:r>
      <w:proofErr w:type="spellStart"/>
      <w:r w:rsidR="00604628">
        <w:rPr>
          <w:sz w:val="28"/>
          <w:szCs w:val="28"/>
        </w:rPr>
        <w:t>ФОКа</w:t>
      </w:r>
      <w:proofErr w:type="spellEnd"/>
      <w:r w:rsidR="00604628">
        <w:rPr>
          <w:sz w:val="28"/>
          <w:szCs w:val="28"/>
        </w:rPr>
        <w:t xml:space="preserve">, </w:t>
      </w:r>
      <w:r w:rsidRPr="00493C15">
        <w:rPr>
          <w:sz w:val="28"/>
          <w:szCs w:val="28"/>
        </w:rPr>
        <w:t xml:space="preserve"> при разработке и реализации ДОП.</w:t>
      </w:r>
      <w:r w:rsidR="00604628">
        <w:rPr>
          <w:sz w:val="28"/>
          <w:szCs w:val="28"/>
        </w:rPr>
        <w:t xml:space="preserve"> В 2023/ 2</w:t>
      </w:r>
      <w:r w:rsidR="00C7573D">
        <w:rPr>
          <w:sz w:val="28"/>
          <w:szCs w:val="28"/>
        </w:rPr>
        <w:t xml:space="preserve">4 </w:t>
      </w:r>
      <w:r w:rsidR="00C7573D">
        <w:rPr>
          <w:sz w:val="28"/>
          <w:szCs w:val="28"/>
        </w:rPr>
        <w:lastRenderedPageBreak/>
        <w:t xml:space="preserve">учебном году количество ДОП, </w:t>
      </w:r>
      <w:r w:rsidR="00604628">
        <w:rPr>
          <w:sz w:val="28"/>
          <w:szCs w:val="28"/>
        </w:rPr>
        <w:t xml:space="preserve"> реализуемых в сетевой форме не достигла целевых показателей – 30 программ.</w:t>
      </w:r>
      <w:r w:rsidRPr="00493C15">
        <w:rPr>
          <w:sz w:val="28"/>
          <w:szCs w:val="28"/>
        </w:rPr>
        <w:t xml:space="preserve">  </w:t>
      </w:r>
    </w:p>
    <w:p w14:paraId="18E775AB" w14:textId="77777777" w:rsidR="005331B9" w:rsidRPr="00493C15" w:rsidRDefault="005331B9" w:rsidP="00493C1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794FD5"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ыравнивание доступности предоставления дополнительного образования детей 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</w:t>
      </w:r>
      <w:r w:rsidR="00300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детей с ОВЗ, </w:t>
      </w:r>
      <w:r w:rsidRPr="00493C15">
        <w:rPr>
          <w:rFonts w:ascii="Times New Roman" w:eastAsia="Times New Roman" w:hAnsi="Times New Roman" w:cs="Times New Roman"/>
          <w:b/>
          <w:bCs/>
          <w:sz w:val="28"/>
          <w:szCs w:val="28"/>
        </w:rPr>
        <w:t>одаренных детей, детей из сельской местности и детей, находящихся в трудной жизненной ситуации);</w:t>
      </w:r>
    </w:p>
    <w:p w14:paraId="0299F27F" w14:textId="3AC975D4" w:rsidR="00004A36" w:rsidRPr="00493C15" w:rsidRDefault="00522F66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Дополнительное образование для детей, проживающих на сельских территориях, ведется  в </w:t>
      </w:r>
      <w:r w:rsidR="00036797">
        <w:rPr>
          <w:b/>
          <w:bCs/>
          <w:sz w:val="28"/>
          <w:szCs w:val="28"/>
        </w:rPr>
        <w:t xml:space="preserve"> </w:t>
      </w:r>
      <w:r w:rsidR="00036797">
        <w:rPr>
          <w:bCs/>
          <w:sz w:val="28"/>
          <w:szCs w:val="28"/>
        </w:rPr>
        <w:t>14</w:t>
      </w:r>
      <w:r w:rsidR="00036797" w:rsidRPr="00036797">
        <w:rPr>
          <w:bCs/>
          <w:sz w:val="28"/>
          <w:szCs w:val="28"/>
        </w:rPr>
        <w:t xml:space="preserve"> </w:t>
      </w:r>
      <w:r w:rsidR="00036797">
        <w:rPr>
          <w:bCs/>
          <w:sz w:val="28"/>
          <w:szCs w:val="28"/>
        </w:rPr>
        <w:t xml:space="preserve"> общеобразовательных школах,</w:t>
      </w:r>
      <w:r w:rsidR="00036797" w:rsidRPr="00036797">
        <w:rPr>
          <w:bCs/>
          <w:sz w:val="28"/>
          <w:szCs w:val="28"/>
        </w:rPr>
        <w:t xml:space="preserve"> ДЮСШ и Доме пионеров и школьников</w:t>
      </w:r>
      <w:r w:rsidRPr="00493C15">
        <w:rPr>
          <w:sz w:val="28"/>
          <w:szCs w:val="28"/>
        </w:rPr>
        <w:t xml:space="preserve"> </w:t>
      </w:r>
    </w:p>
    <w:p w14:paraId="66F8AFA7" w14:textId="77777777" w:rsidR="00522F66" w:rsidRPr="00036797" w:rsidRDefault="00004A36" w:rsidP="00493C15">
      <w:pPr>
        <w:pStyle w:val="Default"/>
        <w:spacing w:line="276" w:lineRule="auto"/>
        <w:ind w:firstLine="426"/>
        <w:jc w:val="both"/>
        <w:rPr>
          <w:bCs/>
          <w:iCs/>
          <w:sz w:val="28"/>
          <w:szCs w:val="28"/>
        </w:rPr>
      </w:pPr>
      <w:r w:rsidRPr="00493C15">
        <w:rPr>
          <w:i/>
          <w:iCs/>
          <w:sz w:val="28"/>
          <w:szCs w:val="28"/>
        </w:rPr>
        <w:t xml:space="preserve"> </w:t>
      </w:r>
      <w:r w:rsidRPr="00036797">
        <w:rPr>
          <w:iCs/>
          <w:sz w:val="28"/>
          <w:szCs w:val="28"/>
        </w:rPr>
        <w:t>Е</w:t>
      </w:r>
      <w:r w:rsidRPr="00036797">
        <w:rPr>
          <w:bCs/>
          <w:iCs/>
          <w:sz w:val="28"/>
          <w:szCs w:val="28"/>
        </w:rPr>
        <w:t>жегодно  увеличивается количество детей, проживающих в сельской местности</w:t>
      </w:r>
      <w:r w:rsidR="00036797" w:rsidRPr="00036797">
        <w:rPr>
          <w:bCs/>
          <w:iCs/>
          <w:sz w:val="28"/>
          <w:szCs w:val="28"/>
        </w:rPr>
        <w:t>,</w:t>
      </w:r>
      <w:r w:rsidRPr="00036797">
        <w:rPr>
          <w:bCs/>
          <w:iCs/>
          <w:sz w:val="28"/>
          <w:szCs w:val="28"/>
        </w:rPr>
        <w:t xml:space="preserve"> получающих дополнительное образование в общеобразовательных школах, УДО, дошкольных   учреждениях. По сравнению с 2021 годом охват детей, проживающих в сельской местности увеличился на </w:t>
      </w:r>
      <w:r w:rsidR="00036797" w:rsidRPr="00036797">
        <w:rPr>
          <w:bCs/>
          <w:iCs/>
          <w:sz w:val="28"/>
          <w:szCs w:val="28"/>
        </w:rPr>
        <w:t xml:space="preserve"> 448 человек. В 2023/24 учебном году в 9</w:t>
      </w:r>
      <w:r w:rsidRPr="00036797">
        <w:rPr>
          <w:bCs/>
          <w:iCs/>
          <w:sz w:val="28"/>
          <w:szCs w:val="28"/>
        </w:rPr>
        <w:t xml:space="preserve">  </w:t>
      </w:r>
      <w:r w:rsidR="00036797" w:rsidRPr="00036797">
        <w:rPr>
          <w:bCs/>
          <w:iCs/>
          <w:sz w:val="28"/>
          <w:szCs w:val="28"/>
        </w:rPr>
        <w:t>общео</w:t>
      </w:r>
      <w:r w:rsidRPr="00036797">
        <w:rPr>
          <w:bCs/>
          <w:iCs/>
          <w:sz w:val="28"/>
          <w:szCs w:val="28"/>
        </w:rPr>
        <w:t>бразовательных организациях достигнут 100% охват дополнительным образованием, детей, проживающих в сельской местности.</w:t>
      </w:r>
    </w:p>
    <w:p w14:paraId="6D777861" w14:textId="77777777" w:rsidR="007F254A" w:rsidRPr="008F547E" w:rsidRDefault="008F547E" w:rsidP="00BA1517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8F547E">
        <w:rPr>
          <w:iCs/>
          <w:sz w:val="28"/>
          <w:szCs w:val="28"/>
        </w:rPr>
        <w:t xml:space="preserve">В 2023/2024 учебном году  </w:t>
      </w:r>
      <w:r w:rsidRPr="008F547E">
        <w:rPr>
          <w:bCs/>
          <w:color w:val="auto"/>
          <w:sz w:val="28"/>
          <w:szCs w:val="28"/>
        </w:rPr>
        <w:t>в</w:t>
      </w:r>
      <w:r w:rsidR="007F254A" w:rsidRPr="008F547E">
        <w:rPr>
          <w:bCs/>
          <w:color w:val="auto"/>
          <w:sz w:val="28"/>
          <w:szCs w:val="28"/>
        </w:rPr>
        <w:t xml:space="preserve"> системе дополнительного образования  обучаются: </w:t>
      </w:r>
    </w:p>
    <w:p w14:paraId="1B52027F" w14:textId="77777777" w:rsidR="007F254A" w:rsidRPr="008F547E" w:rsidRDefault="008F547E" w:rsidP="00493C15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8F547E">
        <w:rPr>
          <w:bCs/>
          <w:color w:val="auto"/>
          <w:sz w:val="28"/>
          <w:szCs w:val="28"/>
        </w:rPr>
        <w:t xml:space="preserve"> 375 детей из неполных семей и из  </w:t>
      </w:r>
      <w:r w:rsidR="007F254A" w:rsidRPr="008F547E">
        <w:rPr>
          <w:bCs/>
          <w:color w:val="auto"/>
          <w:sz w:val="28"/>
          <w:szCs w:val="28"/>
        </w:rPr>
        <w:t xml:space="preserve"> числа детей-сирот и детей, оставшихся без попечения родителей; </w:t>
      </w:r>
    </w:p>
    <w:p w14:paraId="34369349" w14:textId="77777777" w:rsidR="008F547E" w:rsidRPr="008F547E" w:rsidRDefault="008F547E" w:rsidP="00493C15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 w:rsidRPr="008F547E">
        <w:rPr>
          <w:bCs/>
          <w:color w:val="auto"/>
          <w:sz w:val="28"/>
          <w:szCs w:val="28"/>
        </w:rPr>
        <w:t xml:space="preserve"> 516 </w:t>
      </w:r>
      <w:r w:rsidR="007F254A" w:rsidRPr="008F547E">
        <w:rPr>
          <w:bCs/>
          <w:color w:val="auto"/>
          <w:sz w:val="28"/>
          <w:szCs w:val="28"/>
        </w:rPr>
        <w:t xml:space="preserve"> детей из многодетных семей; </w:t>
      </w:r>
    </w:p>
    <w:p w14:paraId="2CBD267F" w14:textId="77777777" w:rsidR="007F254A" w:rsidRPr="008F547E" w:rsidRDefault="00282498" w:rsidP="00493C15">
      <w:pPr>
        <w:pStyle w:val="Default"/>
        <w:spacing w:line="276" w:lineRule="auto"/>
        <w:ind w:firstLine="426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8F547E" w:rsidRPr="008F547E">
        <w:rPr>
          <w:bCs/>
          <w:color w:val="auto"/>
          <w:sz w:val="28"/>
          <w:szCs w:val="28"/>
        </w:rPr>
        <w:t>85 детей, находящихся в ТЖС.</w:t>
      </w:r>
    </w:p>
    <w:p w14:paraId="6F7A9AD8" w14:textId="336BBC7E" w:rsidR="007F254A" w:rsidRPr="00493C15" w:rsidRDefault="008F547E" w:rsidP="008F547E">
      <w:pPr>
        <w:pStyle w:val="1"/>
        <w:shd w:val="clear" w:color="auto" w:fill="auto"/>
        <w:spacing w:after="0" w:line="276" w:lineRule="auto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C605B" w:rsidRPr="00493C15">
        <w:rPr>
          <w:sz w:val="28"/>
          <w:szCs w:val="28"/>
        </w:rPr>
        <w:t>В ОУ ведется работа по обеспечению д</w:t>
      </w:r>
      <w:r w:rsidR="00C7573D">
        <w:rPr>
          <w:sz w:val="28"/>
          <w:szCs w:val="28"/>
        </w:rPr>
        <w:t>оступного дополнительного образования</w:t>
      </w:r>
      <w:r w:rsidR="007F254A" w:rsidRPr="00493C15">
        <w:rPr>
          <w:sz w:val="28"/>
          <w:szCs w:val="28"/>
        </w:rPr>
        <w:t xml:space="preserve"> для детей с признаками одаренности и одаренных детей</w:t>
      </w:r>
      <w:r w:rsidR="009C605B" w:rsidRPr="00493C15">
        <w:rPr>
          <w:sz w:val="28"/>
          <w:szCs w:val="28"/>
        </w:rPr>
        <w:t xml:space="preserve"> в рамках разноуровневых </w:t>
      </w:r>
      <w:r w:rsidR="00BA1517">
        <w:rPr>
          <w:sz w:val="28"/>
          <w:szCs w:val="28"/>
        </w:rPr>
        <w:t xml:space="preserve"> </w:t>
      </w:r>
      <w:r w:rsidR="009C605B" w:rsidRPr="00493C15">
        <w:rPr>
          <w:sz w:val="28"/>
          <w:szCs w:val="28"/>
        </w:rPr>
        <w:t>ДОП. В 2023/24 учебном году реализуется 13 ДОП с углубленным уровнем</w:t>
      </w:r>
      <w:r w:rsidR="00C7573D">
        <w:rPr>
          <w:sz w:val="28"/>
          <w:szCs w:val="28"/>
        </w:rPr>
        <w:t xml:space="preserve"> в двух УДО: ДЮСШ</w:t>
      </w:r>
      <w:r w:rsidR="00036797">
        <w:rPr>
          <w:sz w:val="28"/>
          <w:szCs w:val="28"/>
        </w:rPr>
        <w:t xml:space="preserve"> и</w:t>
      </w:r>
      <w:r w:rsidR="009C605B" w:rsidRPr="00493C15">
        <w:rPr>
          <w:sz w:val="28"/>
          <w:szCs w:val="28"/>
        </w:rPr>
        <w:t xml:space="preserve"> До</w:t>
      </w:r>
      <w:r w:rsidR="00C7573D">
        <w:rPr>
          <w:sz w:val="28"/>
          <w:szCs w:val="28"/>
        </w:rPr>
        <w:t xml:space="preserve">ме пионеров и школьников </w:t>
      </w:r>
    </w:p>
    <w:p w14:paraId="4D933FF6" w14:textId="77777777" w:rsidR="007F254A" w:rsidRPr="00493C15" w:rsidRDefault="009C605B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В целях реализации творческих способностей детей    широко используется конкур</w:t>
      </w:r>
      <w:r w:rsidR="0009038B" w:rsidRPr="00493C15">
        <w:rPr>
          <w:sz w:val="28"/>
          <w:szCs w:val="28"/>
        </w:rPr>
        <w:t>с</w:t>
      </w:r>
      <w:r w:rsidRPr="00493C15">
        <w:rPr>
          <w:sz w:val="28"/>
          <w:szCs w:val="28"/>
        </w:rPr>
        <w:t xml:space="preserve">ное  движение.  </w:t>
      </w:r>
    </w:p>
    <w:p w14:paraId="2509A4FF" w14:textId="77777777" w:rsidR="007F254A" w:rsidRPr="00493C15" w:rsidRDefault="007F254A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В течение 202</w:t>
      </w:r>
      <w:r w:rsidR="00C7573D">
        <w:rPr>
          <w:sz w:val="28"/>
          <w:szCs w:val="28"/>
        </w:rPr>
        <w:t>3/24 учебного года</w:t>
      </w:r>
      <w:r w:rsidR="0009038B" w:rsidRPr="00493C15">
        <w:rPr>
          <w:sz w:val="28"/>
          <w:szCs w:val="28"/>
        </w:rPr>
        <w:t xml:space="preserve">   Управлением образования  </w:t>
      </w:r>
      <w:r w:rsidRPr="00493C15">
        <w:rPr>
          <w:sz w:val="28"/>
          <w:szCs w:val="28"/>
        </w:rPr>
        <w:t xml:space="preserve"> в соответствии с утвержденным  перечнем конкурсных мероприятий, соревнований и олимпиад для обучающихся было организовано и проведено </w:t>
      </w:r>
      <w:r w:rsidR="0009038B" w:rsidRPr="00493C15">
        <w:rPr>
          <w:sz w:val="28"/>
          <w:szCs w:val="28"/>
        </w:rPr>
        <w:t xml:space="preserve"> 46 районных массовых мероприятий </w:t>
      </w:r>
      <w:r w:rsidRPr="00493C15">
        <w:rPr>
          <w:sz w:val="28"/>
          <w:szCs w:val="28"/>
        </w:rPr>
        <w:t>конкурс</w:t>
      </w:r>
      <w:r w:rsidR="0009038B" w:rsidRPr="00493C15">
        <w:rPr>
          <w:sz w:val="28"/>
          <w:szCs w:val="28"/>
        </w:rPr>
        <w:t>ного характера, в том числе фестивалей выставок</w:t>
      </w:r>
      <w:r w:rsidR="00C7573D">
        <w:rPr>
          <w:sz w:val="28"/>
          <w:szCs w:val="28"/>
        </w:rPr>
        <w:t>,</w:t>
      </w:r>
      <w:r w:rsidR="0009038B" w:rsidRPr="00493C15">
        <w:rPr>
          <w:sz w:val="28"/>
          <w:szCs w:val="28"/>
        </w:rPr>
        <w:t xml:space="preserve"> смотров, соревнований,</w:t>
      </w:r>
      <w:r w:rsidRPr="00493C15">
        <w:rPr>
          <w:sz w:val="28"/>
          <w:szCs w:val="28"/>
        </w:rPr>
        <w:t xml:space="preserve"> в которых приняло участие </w:t>
      </w:r>
      <w:r w:rsidR="0009038B" w:rsidRPr="00493C15">
        <w:rPr>
          <w:sz w:val="28"/>
          <w:szCs w:val="28"/>
        </w:rPr>
        <w:t xml:space="preserve"> более 63 % обучающихся</w:t>
      </w:r>
      <w:r w:rsidRPr="00493C15">
        <w:rPr>
          <w:sz w:val="28"/>
          <w:szCs w:val="28"/>
        </w:rPr>
        <w:t xml:space="preserve">. </w:t>
      </w:r>
    </w:p>
    <w:p w14:paraId="7E0BA24D" w14:textId="59A77A02" w:rsidR="007F254A" w:rsidRPr="00493C15" w:rsidRDefault="007F254A" w:rsidP="00493C15">
      <w:pPr>
        <w:pStyle w:val="1"/>
        <w:shd w:val="clear" w:color="auto" w:fill="auto"/>
        <w:spacing w:after="0"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Кроме</w:t>
      </w:r>
      <w:r w:rsidR="00C67802">
        <w:rPr>
          <w:sz w:val="28"/>
          <w:szCs w:val="28"/>
        </w:rPr>
        <w:t xml:space="preserve"> </w:t>
      </w:r>
      <w:r w:rsidRPr="00493C15">
        <w:rPr>
          <w:sz w:val="28"/>
          <w:szCs w:val="28"/>
        </w:rPr>
        <w:t xml:space="preserve">этого </w:t>
      </w:r>
      <w:r w:rsidR="0009038B" w:rsidRPr="00493C15">
        <w:rPr>
          <w:sz w:val="28"/>
          <w:szCs w:val="28"/>
        </w:rPr>
        <w:t xml:space="preserve">163 </w:t>
      </w:r>
      <w:r w:rsidRPr="00493C15">
        <w:rPr>
          <w:sz w:val="28"/>
          <w:szCs w:val="28"/>
        </w:rPr>
        <w:t>обучающихся приняли участие в региональных, всероссийских и международных конкурсных мероприятиях</w:t>
      </w:r>
      <w:r w:rsidR="0009038B" w:rsidRPr="00493C15">
        <w:rPr>
          <w:sz w:val="28"/>
          <w:szCs w:val="28"/>
        </w:rPr>
        <w:t xml:space="preserve"> и стали победителями и призерами</w:t>
      </w:r>
    </w:p>
    <w:p w14:paraId="1F5E51BF" w14:textId="77777777" w:rsidR="00912B61" w:rsidRPr="00493C15" w:rsidRDefault="00E00E26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="00522F66" w:rsidRPr="00E00E26">
        <w:rPr>
          <w:iCs/>
          <w:sz w:val="28"/>
          <w:szCs w:val="28"/>
        </w:rPr>
        <w:t xml:space="preserve"> </w:t>
      </w:r>
      <w:r w:rsidR="009C605B" w:rsidRPr="00E00E26">
        <w:rPr>
          <w:iCs/>
          <w:sz w:val="28"/>
          <w:szCs w:val="28"/>
        </w:rPr>
        <w:t xml:space="preserve"> В 2023/24 учебном году в ОУ района обучается 140 детей</w:t>
      </w:r>
      <w:r w:rsidR="00912B61" w:rsidRPr="00E00E26">
        <w:rPr>
          <w:sz w:val="28"/>
          <w:szCs w:val="28"/>
        </w:rPr>
        <w:t xml:space="preserve"> с ОВЗ и детей с инвалидностью</w:t>
      </w:r>
      <w:r w:rsidR="00912B61" w:rsidRPr="00493C15">
        <w:rPr>
          <w:sz w:val="28"/>
          <w:szCs w:val="28"/>
        </w:rPr>
        <w:t xml:space="preserve">. </w:t>
      </w:r>
    </w:p>
    <w:p w14:paraId="0072C3EA" w14:textId="77777777" w:rsidR="009C605B" w:rsidRDefault="00604628" w:rsidP="00493C15">
      <w:pPr>
        <w:pStyle w:val="1"/>
        <w:shd w:val="clear" w:color="auto" w:fill="auto"/>
        <w:spacing w:after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мониторинга</w:t>
      </w:r>
      <w:r w:rsidR="008F547E">
        <w:rPr>
          <w:sz w:val="28"/>
          <w:szCs w:val="28"/>
        </w:rPr>
        <w:t>, проведенного в  феврале 2024 года,  д</w:t>
      </w:r>
      <w:r w:rsidR="00912B61" w:rsidRPr="00493C15">
        <w:rPr>
          <w:sz w:val="28"/>
          <w:szCs w:val="28"/>
        </w:rPr>
        <w:t xml:space="preserve">ополнительное образование для детей с ОВЗ и детей с инвалидностью организовано </w:t>
      </w:r>
      <w:r w:rsidR="009C605B" w:rsidRPr="00493C15">
        <w:rPr>
          <w:sz w:val="28"/>
          <w:szCs w:val="28"/>
        </w:rPr>
        <w:t xml:space="preserve">в рамках инклюзивного образования  в </w:t>
      </w:r>
      <w:r w:rsidR="00912B61" w:rsidRPr="0080339E">
        <w:rPr>
          <w:bCs/>
          <w:sz w:val="28"/>
          <w:szCs w:val="28"/>
        </w:rPr>
        <w:t>10 образовательных</w:t>
      </w:r>
      <w:r w:rsidR="00176254">
        <w:rPr>
          <w:sz w:val="28"/>
          <w:szCs w:val="28"/>
        </w:rPr>
        <w:t xml:space="preserve"> организациях</w:t>
      </w:r>
      <w:r w:rsidR="00912B61" w:rsidRPr="0080339E">
        <w:rPr>
          <w:sz w:val="28"/>
          <w:szCs w:val="28"/>
        </w:rPr>
        <w:t xml:space="preserve">, </w:t>
      </w:r>
      <w:r w:rsidR="009C605B" w:rsidRPr="0080339E">
        <w:rPr>
          <w:sz w:val="28"/>
          <w:szCs w:val="28"/>
        </w:rPr>
        <w:t xml:space="preserve"> в </w:t>
      </w:r>
      <w:r w:rsidR="008F547E" w:rsidRPr="0080339E">
        <w:rPr>
          <w:sz w:val="28"/>
          <w:szCs w:val="28"/>
        </w:rPr>
        <w:t xml:space="preserve"> которых обучается 105 </w:t>
      </w:r>
      <w:r w:rsidR="00912B61" w:rsidRPr="0080339E">
        <w:rPr>
          <w:sz w:val="28"/>
          <w:szCs w:val="28"/>
        </w:rPr>
        <w:t xml:space="preserve"> детей с</w:t>
      </w:r>
      <w:r w:rsidR="00912B61" w:rsidRPr="00493C15">
        <w:rPr>
          <w:sz w:val="28"/>
          <w:szCs w:val="28"/>
        </w:rPr>
        <w:t xml:space="preserve"> ОВЗ и детей с инвалидностью.</w:t>
      </w:r>
    </w:p>
    <w:p w14:paraId="4DD28BF9" w14:textId="043E3642" w:rsidR="00C53E5D" w:rsidRDefault="00604628" w:rsidP="00493C15">
      <w:pPr>
        <w:pStyle w:val="1"/>
        <w:shd w:val="clear" w:color="auto" w:fill="auto"/>
        <w:spacing w:after="0" w:line="276" w:lineRule="auto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Анализ работы ОУ по </w:t>
      </w:r>
      <w:r>
        <w:rPr>
          <w:bCs/>
          <w:sz w:val="28"/>
          <w:szCs w:val="28"/>
        </w:rPr>
        <w:t>обеспечению</w:t>
      </w:r>
      <w:r w:rsidRPr="00604628">
        <w:rPr>
          <w:bCs/>
          <w:sz w:val="28"/>
          <w:szCs w:val="28"/>
        </w:rPr>
        <w:t xml:space="preserve"> доступности </w:t>
      </w:r>
      <w:r>
        <w:rPr>
          <w:bCs/>
          <w:sz w:val="28"/>
          <w:szCs w:val="28"/>
        </w:rPr>
        <w:t xml:space="preserve"> </w:t>
      </w:r>
      <w:r w:rsidRPr="00604628">
        <w:rPr>
          <w:bCs/>
          <w:sz w:val="28"/>
          <w:szCs w:val="28"/>
        </w:rPr>
        <w:t xml:space="preserve"> дополнительного образования детей</w:t>
      </w:r>
      <w:r w:rsidR="00176254">
        <w:rPr>
          <w:bCs/>
          <w:sz w:val="28"/>
          <w:szCs w:val="28"/>
        </w:rPr>
        <w:t>,</w:t>
      </w:r>
      <w:r w:rsidRPr="00604628">
        <w:rPr>
          <w:bCs/>
          <w:sz w:val="28"/>
          <w:szCs w:val="28"/>
        </w:rPr>
        <w:t xml:space="preserve"> соответствующего запросам, уровню подготовки и способностям детей с различными образовательными потребностями</w:t>
      </w:r>
      <w:r w:rsidR="00176254">
        <w:rPr>
          <w:bCs/>
          <w:sz w:val="28"/>
          <w:szCs w:val="28"/>
        </w:rPr>
        <w:t>, показал что ОУ в неполной мере</w:t>
      </w:r>
      <w:r>
        <w:rPr>
          <w:bCs/>
          <w:sz w:val="28"/>
          <w:szCs w:val="28"/>
        </w:rPr>
        <w:t xml:space="preserve"> создают условия для выявления и поддержки одаренных детей через систему дополнит</w:t>
      </w:r>
      <w:r w:rsidR="00EA619A">
        <w:rPr>
          <w:bCs/>
          <w:sz w:val="28"/>
          <w:szCs w:val="28"/>
        </w:rPr>
        <w:t>ельного образования. Ни в одном</w:t>
      </w:r>
      <w:r>
        <w:rPr>
          <w:bCs/>
          <w:sz w:val="28"/>
          <w:szCs w:val="28"/>
        </w:rPr>
        <w:t xml:space="preserve"> ОУ не разработаны и не реализуются ДОП для одаренных детей, практически не используются индивидуальные маршруты</w:t>
      </w:r>
      <w:r w:rsidR="0080339E">
        <w:rPr>
          <w:bCs/>
          <w:sz w:val="28"/>
          <w:szCs w:val="28"/>
        </w:rPr>
        <w:t xml:space="preserve"> обучения</w:t>
      </w:r>
      <w:r>
        <w:rPr>
          <w:bCs/>
          <w:sz w:val="28"/>
          <w:szCs w:val="28"/>
        </w:rPr>
        <w:t xml:space="preserve"> для данной категории детей.</w:t>
      </w:r>
      <w:r w:rsidR="0080339E">
        <w:rPr>
          <w:bCs/>
          <w:sz w:val="28"/>
          <w:szCs w:val="28"/>
        </w:rPr>
        <w:t xml:space="preserve"> </w:t>
      </w:r>
      <w:r w:rsidR="001A148E">
        <w:rPr>
          <w:bCs/>
          <w:sz w:val="28"/>
          <w:szCs w:val="28"/>
        </w:rPr>
        <w:t xml:space="preserve"> </w:t>
      </w:r>
      <w:r w:rsidR="00C53E5D">
        <w:rPr>
          <w:bCs/>
          <w:sz w:val="28"/>
          <w:szCs w:val="28"/>
        </w:rPr>
        <w:t>Только в УДО реализуются разноуровневые ДОП (в 2023/24 учебном году – 13 программ), в общеобразовательных школах только одногодичные или краткосрочные</w:t>
      </w:r>
      <w:r w:rsidR="00D76696">
        <w:rPr>
          <w:bCs/>
          <w:sz w:val="28"/>
          <w:szCs w:val="28"/>
        </w:rPr>
        <w:t xml:space="preserve"> </w:t>
      </w:r>
      <w:r w:rsidR="00D6423B">
        <w:rPr>
          <w:bCs/>
          <w:sz w:val="28"/>
          <w:szCs w:val="28"/>
        </w:rPr>
        <w:t>программы</w:t>
      </w:r>
      <w:r w:rsidR="00C53E5D">
        <w:rPr>
          <w:bCs/>
          <w:sz w:val="28"/>
          <w:szCs w:val="28"/>
        </w:rPr>
        <w:t xml:space="preserve">, что не позволяет </w:t>
      </w:r>
      <w:r w:rsidR="00D6423B">
        <w:rPr>
          <w:bCs/>
          <w:sz w:val="28"/>
          <w:szCs w:val="28"/>
        </w:rPr>
        <w:t xml:space="preserve">сформировать у обучающихся умения и навыки на продвинутом уровне. </w:t>
      </w:r>
      <w:r w:rsidR="0080339E">
        <w:rPr>
          <w:bCs/>
          <w:sz w:val="28"/>
          <w:szCs w:val="28"/>
        </w:rPr>
        <w:t xml:space="preserve"> Результаты реализации ДОП показывают не достаточный уровень достижений обучающихся в массовых мероприятиях конкурсного характера разного уровня.</w:t>
      </w:r>
    </w:p>
    <w:p w14:paraId="2150B07E" w14:textId="794DA0AF" w:rsidR="00604628" w:rsidRPr="00604628" w:rsidRDefault="0080339E" w:rsidP="00493C15">
      <w:pPr>
        <w:pStyle w:val="1"/>
        <w:shd w:val="clear" w:color="auto" w:fill="auto"/>
        <w:spacing w:after="0" w:line="276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04628">
        <w:rPr>
          <w:bCs/>
          <w:sz w:val="28"/>
          <w:szCs w:val="28"/>
        </w:rPr>
        <w:t xml:space="preserve"> Несмотря на значительное</w:t>
      </w:r>
      <w:r>
        <w:rPr>
          <w:bCs/>
          <w:sz w:val="28"/>
          <w:szCs w:val="28"/>
        </w:rPr>
        <w:t xml:space="preserve"> количество </w:t>
      </w:r>
      <w:r w:rsidR="006046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04628">
        <w:rPr>
          <w:bCs/>
          <w:sz w:val="28"/>
          <w:szCs w:val="28"/>
        </w:rPr>
        <w:t xml:space="preserve"> детей с ОВЗ и детей инвалидов</w:t>
      </w:r>
      <w:r>
        <w:rPr>
          <w:bCs/>
          <w:sz w:val="28"/>
          <w:szCs w:val="28"/>
        </w:rPr>
        <w:t xml:space="preserve"> обучающихся в ОУ</w:t>
      </w:r>
      <w:r w:rsidR="00604628">
        <w:rPr>
          <w:bCs/>
          <w:sz w:val="28"/>
          <w:szCs w:val="28"/>
        </w:rPr>
        <w:t>, в 2023/24 учебном году реализуется только одна ДОП для таких детей</w:t>
      </w:r>
      <w:r>
        <w:rPr>
          <w:bCs/>
          <w:sz w:val="28"/>
          <w:szCs w:val="28"/>
        </w:rPr>
        <w:t xml:space="preserve"> в ФСОШ №1. </w:t>
      </w:r>
      <w:r w:rsidR="00604628">
        <w:rPr>
          <w:bCs/>
          <w:sz w:val="28"/>
          <w:szCs w:val="28"/>
        </w:rPr>
        <w:t xml:space="preserve">  </w:t>
      </w:r>
    </w:p>
    <w:p w14:paraId="2F8F9955" w14:textId="77777777" w:rsidR="00203D8C" w:rsidRPr="00154997" w:rsidRDefault="00834AA1" w:rsidP="00BE17BA">
      <w:pPr>
        <w:pStyle w:val="a4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99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5331B9" w:rsidRPr="00154997">
        <w:rPr>
          <w:rFonts w:ascii="Times New Roman" w:eastAsia="Times New Roman" w:hAnsi="Times New Roman" w:cs="Times New Roman"/>
          <w:b/>
          <w:bCs/>
          <w:sz w:val="28"/>
          <w:szCs w:val="28"/>
        </w:rPr>
        <w:t>недрение общедоступного навигатора по дополнительным общеобразовательным программам</w:t>
      </w:r>
      <w:r w:rsidRPr="00154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</w:t>
      </w:r>
      <w:r w:rsidR="00203D8C" w:rsidRPr="00154997">
        <w:rPr>
          <w:rFonts w:ascii="Times New Roman" w:hAnsi="Times New Roman" w:cs="Times New Roman"/>
          <w:b/>
          <w:bCs/>
          <w:sz w:val="28"/>
          <w:szCs w:val="28"/>
        </w:rPr>
        <w:t xml:space="preserve"> позволяющ</w:t>
      </w:r>
      <w:r w:rsidRPr="00154997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203D8C" w:rsidRPr="00154997">
        <w:rPr>
          <w:rFonts w:ascii="Times New Roman" w:hAnsi="Times New Roman" w:cs="Times New Roman"/>
          <w:b/>
          <w:bCs/>
          <w:sz w:val="28"/>
          <w:szCs w:val="28"/>
        </w:rPr>
        <w:t xml:space="preserve"> семьям выбирать образовательные программы, соответствующие запросам и уровню подготовки детей </w:t>
      </w:r>
    </w:p>
    <w:p w14:paraId="32FA1743" w14:textId="77777777" w:rsidR="009800B5" w:rsidRPr="00493C15" w:rsidRDefault="00834AA1" w:rsidP="00493C1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493C15">
        <w:rPr>
          <w:color w:val="auto"/>
          <w:sz w:val="28"/>
          <w:szCs w:val="28"/>
        </w:rPr>
        <w:t xml:space="preserve">   В 2021 году </w:t>
      </w:r>
      <w:r w:rsidR="00F14198" w:rsidRPr="00493C15">
        <w:rPr>
          <w:color w:val="auto"/>
          <w:sz w:val="28"/>
          <w:szCs w:val="28"/>
        </w:rPr>
        <w:t xml:space="preserve"> в районе </w:t>
      </w:r>
      <w:r w:rsidRPr="00493C15">
        <w:rPr>
          <w:color w:val="auto"/>
          <w:sz w:val="28"/>
          <w:szCs w:val="28"/>
        </w:rPr>
        <w:t xml:space="preserve"> внедрена АИС «Навигатор дополнительного образования детей</w:t>
      </w:r>
      <w:r w:rsidR="00F14198" w:rsidRPr="00493C15">
        <w:rPr>
          <w:color w:val="auto"/>
          <w:sz w:val="28"/>
          <w:szCs w:val="28"/>
        </w:rPr>
        <w:t xml:space="preserve"> Курской области</w:t>
      </w:r>
      <w:r w:rsidRPr="00493C15">
        <w:rPr>
          <w:color w:val="auto"/>
          <w:sz w:val="28"/>
          <w:szCs w:val="28"/>
        </w:rPr>
        <w:t>»</w:t>
      </w:r>
      <w:r w:rsidR="009800B5" w:rsidRPr="00493C15">
        <w:rPr>
          <w:color w:val="auto"/>
          <w:sz w:val="28"/>
          <w:szCs w:val="28"/>
        </w:rPr>
        <w:t>.</w:t>
      </w:r>
    </w:p>
    <w:p w14:paraId="3F5B46D2" w14:textId="77777777" w:rsidR="009800B5" w:rsidRPr="00493C15" w:rsidRDefault="009800B5" w:rsidP="00493C1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3C15">
        <w:rPr>
          <w:rFonts w:ascii="Times New Roman" w:hAnsi="Times New Roman" w:cs="Times New Roman"/>
          <w:sz w:val="28"/>
          <w:szCs w:val="28"/>
          <w:lang w:eastAsia="en-US"/>
        </w:rPr>
        <w:t xml:space="preserve"> В Навигаторе дополнительного образования по   м/о «Фатежский район» (далее – Навигатор) сформированы: </w:t>
      </w:r>
    </w:p>
    <w:p w14:paraId="2BB8CC31" w14:textId="77777777" w:rsidR="009800B5" w:rsidRPr="00493C15" w:rsidRDefault="009800B5" w:rsidP="00493C1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3C15">
        <w:rPr>
          <w:rFonts w:ascii="Times New Roman" w:hAnsi="Times New Roman" w:cs="Times New Roman"/>
          <w:sz w:val="28"/>
          <w:szCs w:val="28"/>
          <w:lang w:eastAsia="en-US"/>
        </w:rPr>
        <w:t>реестр организаций, осуществляющих деятельность по реализации до</w:t>
      </w:r>
      <w:r w:rsidR="00EA619A">
        <w:rPr>
          <w:rFonts w:ascii="Times New Roman" w:hAnsi="Times New Roman" w:cs="Times New Roman"/>
          <w:sz w:val="28"/>
          <w:szCs w:val="28"/>
          <w:lang w:eastAsia="en-US"/>
        </w:rPr>
        <w:t>полнительных общеразвивающих</w:t>
      </w:r>
      <w:r w:rsidRPr="00493C15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 за счет муниципального задания.</w:t>
      </w:r>
    </w:p>
    <w:p w14:paraId="6B7E4ED6" w14:textId="609D6B63" w:rsidR="009800B5" w:rsidRPr="00493C15" w:rsidRDefault="009800B5" w:rsidP="00493C1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3C15">
        <w:rPr>
          <w:rFonts w:ascii="Times New Roman" w:hAnsi="Times New Roman" w:cs="Times New Roman"/>
          <w:sz w:val="28"/>
          <w:szCs w:val="28"/>
          <w:lang w:eastAsia="en-US"/>
        </w:rPr>
        <w:t>реестр организаций, осуществляющих деятельность по реализации до</w:t>
      </w:r>
      <w:r w:rsidR="00EA619A">
        <w:rPr>
          <w:rFonts w:ascii="Times New Roman" w:hAnsi="Times New Roman" w:cs="Times New Roman"/>
          <w:sz w:val="28"/>
          <w:szCs w:val="28"/>
          <w:lang w:eastAsia="en-US"/>
        </w:rPr>
        <w:t>полнительных общеразвивающих</w:t>
      </w:r>
      <w:r w:rsidRPr="00493C15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 за счет персонифицированного финансирования</w:t>
      </w:r>
      <w:r w:rsidR="00794FD5" w:rsidRPr="00493C1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7A35C2E" w14:textId="77777777" w:rsidR="00794FD5" w:rsidRPr="00493C15" w:rsidRDefault="00794FD5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Основными преимуществами  Навигатора для родителей является </w:t>
      </w:r>
    </w:p>
    <w:p w14:paraId="0114350B" w14:textId="77777777" w:rsidR="00794FD5" w:rsidRPr="00493C15" w:rsidRDefault="00794FD5" w:rsidP="00493C15">
      <w:pPr>
        <w:pStyle w:val="a4"/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C15">
        <w:rPr>
          <w:rFonts w:ascii="Times New Roman" w:hAnsi="Times New Roman" w:cs="Times New Roman"/>
          <w:sz w:val="28"/>
          <w:szCs w:val="28"/>
        </w:rPr>
        <w:lastRenderedPageBreak/>
        <w:t>электронная запись во все объединения дополнительного образования муниципального образования. Благодаря Навигатору есть возможность на муниципальном уровне получить объективную   информацию   о  количестве детей-получателей услуг по до</w:t>
      </w:r>
      <w:r w:rsidR="00EA619A">
        <w:rPr>
          <w:rFonts w:ascii="Times New Roman" w:hAnsi="Times New Roman" w:cs="Times New Roman"/>
          <w:sz w:val="28"/>
          <w:szCs w:val="28"/>
        </w:rPr>
        <w:t>полнительным общеразвивающим</w:t>
      </w:r>
      <w:r w:rsidRPr="00493C15">
        <w:rPr>
          <w:rFonts w:ascii="Times New Roman" w:hAnsi="Times New Roman" w:cs="Times New Roman"/>
          <w:sz w:val="28"/>
          <w:szCs w:val="28"/>
        </w:rPr>
        <w:t xml:space="preserve"> программам,   по количеству  и качеству ДОП .</w:t>
      </w:r>
    </w:p>
    <w:p w14:paraId="7F43A2C9" w14:textId="1079033D" w:rsidR="009800B5" w:rsidRPr="00493C15" w:rsidRDefault="009800B5" w:rsidP="00493C15">
      <w:pPr>
        <w:pStyle w:val="a4"/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C15">
        <w:rPr>
          <w:rFonts w:ascii="Times New Roman" w:hAnsi="Times New Roman" w:cs="Times New Roman"/>
          <w:sz w:val="28"/>
          <w:szCs w:val="28"/>
        </w:rPr>
        <w:t>В информационной системе Навигатор зарегистрировано 18 образовательных организаций, реализующих до</w:t>
      </w:r>
      <w:r w:rsidR="00EA619A">
        <w:rPr>
          <w:rFonts w:ascii="Times New Roman" w:hAnsi="Times New Roman" w:cs="Times New Roman"/>
          <w:sz w:val="28"/>
          <w:szCs w:val="28"/>
        </w:rPr>
        <w:t>полнительные общеразвивающие</w:t>
      </w:r>
      <w:r w:rsidRPr="00493C1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94FD5" w:rsidRPr="00493C15">
        <w:rPr>
          <w:rFonts w:ascii="Times New Roman" w:hAnsi="Times New Roman" w:cs="Times New Roman"/>
          <w:sz w:val="28"/>
          <w:szCs w:val="28"/>
        </w:rPr>
        <w:t>.</w:t>
      </w:r>
    </w:p>
    <w:p w14:paraId="60C8F746" w14:textId="4D01C655" w:rsidR="009800B5" w:rsidRPr="00493C15" w:rsidRDefault="009800B5" w:rsidP="00493C1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C15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794FD5" w:rsidRPr="00493C15">
        <w:rPr>
          <w:rFonts w:ascii="Times New Roman" w:hAnsi="Times New Roman" w:cs="Times New Roman"/>
          <w:sz w:val="28"/>
          <w:szCs w:val="28"/>
          <w:lang w:eastAsia="en-US"/>
        </w:rPr>
        <w:t xml:space="preserve">2023/24 учебном году в </w:t>
      </w:r>
      <w:r w:rsidRPr="00493C1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информационной системе Навигатор </w:t>
      </w:r>
      <w:r w:rsidR="00794FD5" w:rsidRPr="00493C15">
        <w:rPr>
          <w:rFonts w:ascii="Times New Roman" w:hAnsi="Times New Roman" w:cs="Times New Roman"/>
          <w:sz w:val="28"/>
          <w:szCs w:val="28"/>
        </w:rPr>
        <w:t>обеспечен 100% учет контингента обучающихся по ДОП</w:t>
      </w:r>
      <w:r w:rsidR="00D76696">
        <w:rPr>
          <w:rFonts w:ascii="Times New Roman" w:hAnsi="Times New Roman" w:cs="Times New Roman"/>
          <w:sz w:val="28"/>
          <w:szCs w:val="28"/>
        </w:rPr>
        <w:t xml:space="preserve"> </w:t>
      </w:r>
      <w:r w:rsidR="00794FD5" w:rsidRPr="00493C15">
        <w:rPr>
          <w:rFonts w:ascii="Times New Roman" w:hAnsi="Times New Roman" w:cs="Times New Roman"/>
          <w:sz w:val="28"/>
          <w:szCs w:val="28"/>
        </w:rPr>
        <w:t xml:space="preserve">(2223 человека), </w:t>
      </w:r>
      <w:r w:rsidRPr="00493C15">
        <w:rPr>
          <w:rFonts w:ascii="Times New Roman" w:hAnsi="Times New Roman" w:cs="Times New Roman"/>
          <w:sz w:val="28"/>
          <w:szCs w:val="28"/>
          <w:lang w:eastAsia="en-US"/>
        </w:rPr>
        <w:t>сформирован</w:t>
      </w:r>
      <w:r w:rsidR="00EA619A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493C15">
        <w:rPr>
          <w:rFonts w:ascii="Times New Roman" w:hAnsi="Times New Roman" w:cs="Times New Roman"/>
          <w:sz w:val="28"/>
          <w:szCs w:val="28"/>
          <w:lang w:eastAsia="en-US"/>
        </w:rPr>
        <w:t xml:space="preserve"> реестры из 217 до</w:t>
      </w:r>
      <w:r w:rsidR="00EA619A">
        <w:rPr>
          <w:rFonts w:ascii="Times New Roman" w:hAnsi="Times New Roman" w:cs="Times New Roman"/>
          <w:sz w:val="28"/>
          <w:szCs w:val="28"/>
          <w:lang w:eastAsia="en-US"/>
        </w:rPr>
        <w:t xml:space="preserve">полнительных общеразвивающих </w:t>
      </w:r>
      <w:r w:rsidRPr="00493C15">
        <w:rPr>
          <w:rFonts w:ascii="Times New Roman" w:hAnsi="Times New Roman" w:cs="Times New Roman"/>
          <w:sz w:val="28"/>
          <w:szCs w:val="28"/>
          <w:lang w:eastAsia="en-US"/>
        </w:rPr>
        <w:t>программ, реализуемых образовательными организациями</w:t>
      </w:r>
      <w:r w:rsidR="003751C6" w:rsidRPr="00493C1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8C3205C" w14:textId="0AC18A96" w:rsidR="009800B5" w:rsidRDefault="00D337AD" w:rsidP="00AE445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 В </w:t>
      </w:r>
      <w:r w:rsidR="009800B5" w:rsidRPr="00493C15">
        <w:rPr>
          <w:sz w:val="28"/>
          <w:szCs w:val="28"/>
        </w:rPr>
        <w:t xml:space="preserve">  январе 2024 года муниципальным опорным центром был проведен </w:t>
      </w:r>
      <w:r w:rsidRPr="00493C15">
        <w:rPr>
          <w:sz w:val="28"/>
          <w:szCs w:val="28"/>
        </w:rPr>
        <w:t>анализ ДОП, размещенных в Навигаторе. Было проверено 211 ДОП на соответствие «Единым подходам и требованиям    к проектированию, реализации и оценке эффективности до</w:t>
      </w:r>
      <w:r w:rsidR="00EA619A">
        <w:rPr>
          <w:sz w:val="28"/>
          <w:szCs w:val="28"/>
        </w:rPr>
        <w:t>полнительных общеразвивающих</w:t>
      </w:r>
      <w:r w:rsidRPr="00493C15">
        <w:rPr>
          <w:sz w:val="28"/>
          <w:szCs w:val="28"/>
        </w:rPr>
        <w:t xml:space="preserve"> программ», утвержденных приказом Министерства образования и науки Курской области от 17.01.2023 г. №1-54.  Итоги анал</w:t>
      </w:r>
      <w:r w:rsidR="00EA619A">
        <w:rPr>
          <w:sz w:val="28"/>
          <w:szCs w:val="28"/>
        </w:rPr>
        <w:t>иза показали   необходимость при</w:t>
      </w:r>
      <w:r w:rsidRPr="00493C15">
        <w:rPr>
          <w:sz w:val="28"/>
          <w:szCs w:val="28"/>
        </w:rPr>
        <w:t>ведения   внутриучрежденческих полож</w:t>
      </w:r>
      <w:r w:rsidR="00EA619A">
        <w:rPr>
          <w:sz w:val="28"/>
          <w:szCs w:val="28"/>
        </w:rPr>
        <w:t>ений о дополнительных программах</w:t>
      </w:r>
      <w:r w:rsidRPr="00493C15">
        <w:rPr>
          <w:sz w:val="28"/>
          <w:szCs w:val="28"/>
        </w:rPr>
        <w:t xml:space="preserve"> в соответствие с региональными нормативно-правовыми актами</w:t>
      </w:r>
      <w:r w:rsidR="0081197F" w:rsidRPr="00493C15">
        <w:rPr>
          <w:sz w:val="28"/>
          <w:szCs w:val="28"/>
        </w:rPr>
        <w:t xml:space="preserve">, </w:t>
      </w:r>
      <w:r w:rsidRPr="00493C15">
        <w:rPr>
          <w:sz w:val="28"/>
          <w:szCs w:val="28"/>
        </w:rPr>
        <w:t xml:space="preserve">так как ДОП в полной мере соответствовали требованиям только в трех </w:t>
      </w:r>
      <w:r w:rsidR="0081197F" w:rsidRPr="00493C15">
        <w:rPr>
          <w:sz w:val="28"/>
          <w:szCs w:val="28"/>
        </w:rPr>
        <w:t xml:space="preserve">ОУ: </w:t>
      </w:r>
      <w:proofErr w:type="spellStart"/>
      <w:r w:rsidR="0081197F" w:rsidRPr="00493C15">
        <w:rPr>
          <w:sz w:val="28"/>
          <w:szCs w:val="28"/>
        </w:rPr>
        <w:t>Миленинская</w:t>
      </w:r>
      <w:proofErr w:type="spellEnd"/>
      <w:r w:rsidR="0081197F" w:rsidRPr="00493C15">
        <w:rPr>
          <w:sz w:val="28"/>
          <w:szCs w:val="28"/>
        </w:rPr>
        <w:t xml:space="preserve"> ООШ, ДЮСШ, Дом пионеров и школьников.  На</w:t>
      </w:r>
      <w:r w:rsidR="00C53E5D">
        <w:rPr>
          <w:sz w:val="28"/>
          <w:szCs w:val="28"/>
        </w:rPr>
        <w:t xml:space="preserve">  не</w:t>
      </w:r>
      <w:r w:rsidR="0080339E">
        <w:rPr>
          <w:sz w:val="28"/>
          <w:szCs w:val="28"/>
        </w:rPr>
        <w:t>обходимость</w:t>
      </w:r>
      <w:r w:rsidR="0081197F" w:rsidRPr="00493C15">
        <w:rPr>
          <w:sz w:val="28"/>
          <w:szCs w:val="28"/>
        </w:rPr>
        <w:t xml:space="preserve">  усиления контроля администрациями ОУ района за разработкой программ указывают результаты  районного конкурса «Сердце отдаю детям», в котором практически все участники получили низкие баллы на этапе «До</w:t>
      </w:r>
      <w:r w:rsidR="00EA619A">
        <w:rPr>
          <w:sz w:val="28"/>
          <w:szCs w:val="28"/>
        </w:rPr>
        <w:t>полнительная общеразвивающая</w:t>
      </w:r>
      <w:r w:rsidR="0081197F" w:rsidRPr="00493C15">
        <w:rPr>
          <w:sz w:val="28"/>
          <w:szCs w:val="28"/>
        </w:rPr>
        <w:t xml:space="preserve"> программа»</w:t>
      </w:r>
      <w:r w:rsidR="0080339E">
        <w:rPr>
          <w:sz w:val="28"/>
          <w:szCs w:val="28"/>
        </w:rPr>
        <w:t>.</w:t>
      </w:r>
    </w:p>
    <w:p w14:paraId="10BD1A6E" w14:textId="77777777" w:rsidR="0080339E" w:rsidRPr="00493C15" w:rsidRDefault="00C53E5D" w:rsidP="00AE445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ответственных за АИС «Навигатор»  добросовестно относятся к его заполнению, однако  ряд школ полностью его заполняют практически до конца первого полугодия,</w:t>
      </w:r>
      <w:r w:rsidRPr="00C53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допускают  постоянно одни и те технические ошибки, не контролируют заполнения электронного журнала. </w:t>
      </w:r>
    </w:p>
    <w:p w14:paraId="41AB997F" w14:textId="77777777" w:rsidR="005331B9" w:rsidRPr="00493C15" w:rsidRDefault="009513C8" w:rsidP="00493C15">
      <w:pPr>
        <w:pStyle w:val="Default"/>
        <w:spacing w:line="276" w:lineRule="auto"/>
        <w:ind w:firstLine="426"/>
        <w:jc w:val="both"/>
        <w:rPr>
          <w:rFonts w:eastAsia="Times New Roman"/>
          <w:b/>
          <w:bCs/>
          <w:sz w:val="28"/>
          <w:szCs w:val="28"/>
        </w:rPr>
      </w:pPr>
      <w:r w:rsidRPr="00493C15">
        <w:rPr>
          <w:sz w:val="28"/>
          <w:szCs w:val="28"/>
        </w:rPr>
        <w:t xml:space="preserve"> 5.</w:t>
      </w:r>
      <w:r w:rsidR="0081197F" w:rsidRPr="00493C15">
        <w:rPr>
          <w:rFonts w:eastAsia="Times New Roman"/>
          <w:b/>
          <w:bCs/>
          <w:sz w:val="28"/>
          <w:szCs w:val="28"/>
        </w:rPr>
        <w:t>В</w:t>
      </w:r>
      <w:r w:rsidR="005331B9" w:rsidRPr="00493C15">
        <w:rPr>
          <w:rFonts w:eastAsia="Times New Roman"/>
          <w:b/>
          <w:bCs/>
          <w:sz w:val="28"/>
          <w:szCs w:val="28"/>
        </w:rPr>
        <w:t xml:space="preserve">недрение модели персонифицированного финансирования и персонифицированного учета детей, посещающих </w:t>
      </w:r>
      <w:r w:rsidR="001F3532" w:rsidRPr="00493C15">
        <w:rPr>
          <w:rFonts w:eastAsia="Times New Roman"/>
          <w:b/>
          <w:bCs/>
          <w:sz w:val="28"/>
          <w:szCs w:val="28"/>
        </w:rPr>
        <w:t xml:space="preserve"> учреждения </w:t>
      </w:r>
      <w:r w:rsidR="005331B9" w:rsidRPr="00493C15">
        <w:rPr>
          <w:rFonts w:eastAsia="Times New Roman"/>
          <w:b/>
          <w:bCs/>
          <w:sz w:val="28"/>
          <w:szCs w:val="28"/>
        </w:rPr>
        <w:t xml:space="preserve"> дополнительного образования.</w:t>
      </w:r>
    </w:p>
    <w:p w14:paraId="6F2C6511" w14:textId="77777777" w:rsidR="00F1507C" w:rsidRPr="00493C15" w:rsidRDefault="0081197F" w:rsidP="00493C15">
      <w:pPr>
        <w:spacing w:after="0"/>
        <w:ind w:firstLine="426"/>
        <w:jc w:val="both"/>
        <w:rPr>
          <w:rStyle w:val="10"/>
          <w:rFonts w:eastAsiaTheme="minorEastAsia"/>
          <w:b w:val="0"/>
          <w:bCs w:val="0"/>
          <w:sz w:val="28"/>
          <w:szCs w:val="28"/>
        </w:rPr>
      </w:pP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система  дополнительного образования  остается </w:t>
      </w:r>
      <w:r w:rsidR="0000731C" w:rsidRPr="00493C1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есплатной, однако </w:t>
      </w:r>
      <w:r w:rsidR="008502CB" w:rsidRPr="00493C15">
        <w:rPr>
          <w:rFonts w:ascii="Times New Roman" w:eastAsia="Times New Roman" w:hAnsi="Times New Roman" w:cs="Times New Roman"/>
          <w:sz w:val="28"/>
          <w:szCs w:val="28"/>
        </w:rPr>
        <w:t xml:space="preserve"> в большинстве случаев </w:t>
      </w:r>
      <w:r w:rsidRPr="00493C15">
        <w:rPr>
          <w:rFonts w:ascii="Times New Roman" w:eastAsia="Times New Roman" w:hAnsi="Times New Roman" w:cs="Times New Roman"/>
          <w:sz w:val="28"/>
          <w:szCs w:val="28"/>
        </w:rPr>
        <w:t xml:space="preserve"> она финансируется по остаточному принципу.     С целью  создания </w:t>
      </w:r>
      <w:r w:rsidR="00F1507C" w:rsidRPr="00493C15">
        <w:rPr>
          <w:rStyle w:val="10"/>
          <w:rFonts w:eastAsiaTheme="minorEastAsia"/>
          <w:b w:val="0"/>
          <w:bCs w:val="0"/>
          <w:sz w:val="28"/>
          <w:szCs w:val="28"/>
        </w:rPr>
        <w:t xml:space="preserve"> систем</w:t>
      </w:r>
      <w:r w:rsidRPr="00493C15">
        <w:rPr>
          <w:rStyle w:val="10"/>
          <w:rFonts w:eastAsiaTheme="minorEastAsia"/>
          <w:b w:val="0"/>
          <w:bCs w:val="0"/>
          <w:sz w:val="28"/>
          <w:szCs w:val="28"/>
        </w:rPr>
        <w:t>ы</w:t>
      </w:r>
      <w:r w:rsidR="00F1507C" w:rsidRPr="00493C15">
        <w:rPr>
          <w:rStyle w:val="10"/>
          <w:rFonts w:eastAsiaTheme="minorEastAsia"/>
          <w:b w:val="0"/>
          <w:bCs w:val="0"/>
          <w:sz w:val="28"/>
          <w:szCs w:val="28"/>
        </w:rPr>
        <w:t xml:space="preserve"> закрепления определенного объема средств за потребителем и их последующая передача исполнителю, реализующему до</w:t>
      </w:r>
      <w:r w:rsidR="00EA619A">
        <w:rPr>
          <w:rStyle w:val="10"/>
          <w:rFonts w:eastAsiaTheme="minorEastAsia"/>
          <w:b w:val="0"/>
          <w:bCs w:val="0"/>
          <w:sz w:val="28"/>
          <w:szCs w:val="28"/>
        </w:rPr>
        <w:t>полнительную общеразвивающую</w:t>
      </w:r>
      <w:r w:rsidR="00F1507C" w:rsidRPr="00493C15">
        <w:rPr>
          <w:rStyle w:val="10"/>
          <w:rFonts w:eastAsiaTheme="minorEastAsia"/>
          <w:b w:val="0"/>
          <w:bCs w:val="0"/>
          <w:sz w:val="28"/>
          <w:szCs w:val="28"/>
        </w:rPr>
        <w:t xml:space="preserve"> программу, вне зависимости от их организационно</w:t>
      </w:r>
      <w:r w:rsidRPr="00493C15">
        <w:rPr>
          <w:rStyle w:val="10"/>
          <w:rFonts w:eastAsiaTheme="minorEastAsia"/>
          <w:b w:val="0"/>
          <w:bCs w:val="0"/>
          <w:sz w:val="28"/>
          <w:szCs w:val="28"/>
        </w:rPr>
        <w:t>-</w:t>
      </w:r>
      <w:r w:rsidR="00F1507C" w:rsidRPr="00493C15">
        <w:rPr>
          <w:rStyle w:val="10"/>
          <w:rFonts w:eastAsiaTheme="minorEastAsia"/>
          <w:b w:val="0"/>
          <w:bCs w:val="0"/>
          <w:sz w:val="28"/>
          <w:szCs w:val="28"/>
        </w:rPr>
        <w:softHyphen/>
        <w:t xml:space="preserve">правовой формы, по </w:t>
      </w:r>
      <w:r w:rsidR="00F1507C" w:rsidRPr="00493C15">
        <w:rPr>
          <w:rStyle w:val="10"/>
          <w:rFonts w:eastAsiaTheme="minorEastAsia"/>
          <w:b w:val="0"/>
          <w:bCs w:val="0"/>
          <w:sz w:val="28"/>
          <w:szCs w:val="28"/>
        </w:rPr>
        <w:lastRenderedPageBreak/>
        <w:t>выбору потребителя</w:t>
      </w:r>
      <w:r w:rsidR="00815775">
        <w:rPr>
          <w:rStyle w:val="10"/>
          <w:rFonts w:eastAsiaTheme="minorEastAsia"/>
          <w:b w:val="0"/>
          <w:bCs w:val="0"/>
          <w:sz w:val="28"/>
          <w:szCs w:val="28"/>
        </w:rPr>
        <w:t xml:space="preserve">  в нашем районе</w:t>
      </w:r>
      <w:r w:rsidRPr="00493C15">
        <w:rPr>
          <w:rStyle w:val="10"/>
          <w:rFonts w:eastAsiaTheme="minorEastAsia"/>
          <w:b w:val="0"/>
          <w:bCs w:val="0"/>
          <w:sz w:val="28"/>
          <w:szCs w:val="28"/>
        </w:rPr>
        <w:t xml:space="preserve"> с 2021 года </w:t>
      </w:r>
      <w:r w:rsidR="00815775">
        <w:rPr>
          <w:rStyle w:val="10"/>
          <w:rFonts w:eastAsiaTheme="minorEastAsia"/>
          <w:b w:val="0"/>
          <w:bCs w:val="0"/>
          <w:sz w:val="28"/>
          <w:szCs w:val="28"/>
        </w:rPr>
        <w:t>внедряется система</w:t>
      </w:r>
      <w:r w:rsidR="0000731C" w:rsidRPr="00493C15">
        <w:rPr>
          <w:rStyle w:val="10"/>
          <w:rFonts w:eastAsiaTheme="minorEastAsia"/>
          <w:b w:val="0"/>
          <w:bCs w:val="0"/>
          <w:sz w:val="28"/>
          <w:szCs w:val="28"/>
        </w:rPr>
        <w:t xml:space="preserve"> персонифицированного финансирования дополнительного образования далее – ПФДО)</w:t>
      </w:r>
    </w:p>
    <w:p w14:paraId="152E2567" w14:textId="2CFC2829" w:rsidR="0000731C" w:rsidRPr="00493C15" w:rsidRDefault="0000731C" w:rsidP="00493C1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493C15">
        <w:rPr>
          <w:color w:val="auto"/>
          <w:sz w:val="28"/>
          <w:szCs w:val="28"/>
        </w:rPr>
        <w:t xml:space="preserve"> </w:t>
      </w:r>
      <w:r w:rsidR="00BA1517">
        <w:rPr>
          <w:color w:val="auto"/>
          <w:sz w:val="28"/>
          <w:szCs w:val="28"/>
        </w:rPr>
        <w:t xml:space="preserve">  </w:t>
      </w:r>
      <w:r w:rsidR="002E2FD7">
        <w:rPr>
          <w:color w:val="auto"/>
          <w:sz w:val="28"/>
          <w:szCs w:val="28"/>
        </w:rPr>
        <w:t>Внедрение в Фатежском районе системы</w:t>
      </w:r>
      <w:r w:rsidRPr="00493C15">
        <w:rPr>
          <w:color w:val="auto"/>
          <w:sz w:val="28"/>
          <w:szCs w:val="28"/>
        </w:rPr>
        <w:t xml:space="preserve"> ПФДО</w:t>
      </w:r>
      <w:r w:rsidR="00815775">
        <w:rPr>
          <w:color w:val="auto"/>
          <w:sz w:val="28"/>
          <w:szCs w:val="28"/>
        </w:rPr>
        <w:t xml:space="preserve"> (с 1 января 20</w:t>
      </w:r>
      <w:r w:rsidR="002E2FD7">
        <w:rPr>
          <w:color w:val="auto"/>
          <w:sz w:val="28"/>
          <w:szCs w:val="28"/>
        </w:rPr>
        <w:t>24 года- система социального заказа)</w:t>
      </w:r>
      <w:r w:rsidRPr="00493C15">
        <w:rPr>
          <w:color w:val="auto"/>
          <w:sz w:val="28"/>
          <w:szCs w:val="28"/>
        </w:rPr>
        <w:t xml:space="preserve"> осуществляется </w:t>
      </w:r>
      <w:r w:rsidR="00D76696">
        <w:rPr>
          <w:color w:val="auto"/>
          <w:sz w:val="28"/>
          <w:szCs w:val="28"/>
        </w:rPr>
        <w:t xml:space="preserve">в </w:t>
      </w:r>
      <w:r w:rsidRPr="00493C15">
        <w:rPr>
          <w:color w:val="auto"/>
          <w:sz w:val="28"/>
          <w:szCs w:val="28"/>
        </w:rPr>
        <w:t>соответствии с</w:t>
      </w:r>
      <w:r w:rsidR="002E2FD7">
        <w:rPr>
          <w:color w:val="auto"/>
          <w:sz w:val="28"/>
          <w:szCs w:val="28"/>
        </w:rPr>
        <w:t xml:space="preserve"> основными </w:t>
      </w:r>
      <w:r w:rsidRPr="00493C15">
        <w:rPr>
          <w:color w:val="auto"/>
          <w:sz w:val="28"/>
          <w:szCs w:val="28"/>
        </w:rPr>
        <w:t xml:space="preserve">нормативно-правовыми документами: </w:t>
      </w:r>
    </w:p>
    <w:p w14:paraId="265DAD5F" w14:textId="77777777" w:rsidR="0000731C" w:rsidRPr="002E2FD7" w:rsidRDefault="0000731C" w:rsidP="00493C15">
      <w:pPr>
        <w:pStyle w:val="Default"/>
        <w:spacing w:line="276" w:lineRule="auto"/>
        <w:ind w:firstLine="426"/>
        <w:jc w:val="both"/>
        <w:rPr>
          <w:iCs/>
          <w:color w:val="auto"/>
          <w:sz w:val="28"/>
          <w:szCs w:val="28"/>
        </w:rPr>
      </w:pPr>
      <w:r w:rsidRPr="00493C15">
        <w:rPr>
          <w:color w:val="auto"/>
          <w:sz w:val="28"/>
          <w:szCs w:val="28"/>
        </w:rPr>
        <w:t>1</w:t>
      </w:r>
      <w:r w:rsidRPr="00493C15">
        <w:rPr>
          <w:i/>
          <w:iCs/>
          <w:color w:val="auto"/>
          <w:sz w:val="28"/>
          <w:szCs w:val="28"/>
        </w:rPr>
        <w:t xml:space="preserve">. </w:t>
      </w:r>
      <w:r w:rsidRPr="002E2FD7">
        <w:rPr>
          <w:iCs/>
          <w:color w:val="auto"/>
          <w:sz w:val="28"/>
          <w:szCs w:val="28"/>
        </w:rPr>
        <w:t xml:space="preserve">Постановление № </w:t>
      </w:r>
      <w:r w:rsidR="002E2FD7" w:rsidRPr="002E2FD7">
        <w:rPr>
          <w:iCs/>
          <w:color w:val="auto"/>
          <w:sz w:val="28"/>
          <w:szCs w:val="28"/>
        </w:rPr>
        <w:t xml:space="preserve"> 358-па</w:t>
      </w:r>
      <w:r w:rsidRPr="002E2FD7">
        <w:rPr>
          <w:iCs/>
          <w:color w:val="auto"/>
          <w:sz w:val="28"/>
          <w:szCs w:val="28"/>
        </w:rPr>
        <w:t xml:space="preserve"> от </w:t>
      </w:r>
      <w:r w:rsidR="002E2FD7" w:rsidRPr="002E2FD7">
        <w:rPr>
          <w:iCs/>
          <w:color w:val="auto"/>
          <w:sz w:val="28"/>
          <w:szCs w:val="28"/>
        </w:rPr>
        <w:t xml:space="preserve"> 13.04.2021г. Администрации Курской области</w:t>
      </w:r>
      <w:r w:rsidRPr="002E2FD7">
        <w:rPr>
          <w:iCs/>
          <w:color w:val="auto"/>
          <w:sz w:val="28"/>
          <w:szCs w:val="28"/>
        </w:rPr>
        <w:t xml:space="preserve"> </w:t>
      </w:r>
      <w:r w:rsidR="002E2FD7" w:rsidRPr="002E2FD7">
        <w:rPr>
          <w:iCs/>
          <w:color w:val="auto"/>
          <w:sz w:val="28"/>
          <w:szCs w:val="28"/>
        </w:rPr>
        <w:t xml:space="preserve"> </w:t>
      </w:r>
      <w:r w:rsidRPr="002E2FD7">
        <w:rPr>
          <w:iCs/>
          <w:color w:val="auto"/>
          <w:sz w:val="28"/>
          <w:szCs w:val="28"/>
        </w:rPr>
        <w:t xml:space="preserve"> «О внедрении модели персонифицированного финансирования дополнительного образования детей в </w:t>
      </w:r>
      <w:r w:rsidR="00815775">
        <w:rPr>
          <w:iCs/>
          <w:color w:val="auto"/>
          <w:sz w:val="28"/>
          <w:szCs w:val="28"/>
        </w:rPr>
        <w:t xml:space="preserve"> Курско</w:t>
      </w:r>
      <w:r w:rsidR="002E2FD7" w:rsidRPr="002E2FD7">
        <w:rPr>
          <w:iCs/>
          <w:color w:val="auto"/>
          <w:sz w:val="28"/>
          <w:szCs w:val="28"/>
        </w:rPr>
        <w:t>й области»</w:t>
      </w:r>
      <w:r w:rsidRPr="002E2FD7">
        <w:rPr>
          <w:iCs/>
          <w:color w:val="auto"/>
          <w:sz w:val="28"/>
          <w:szCs w:val="28"/>
        </w:rPr>
        <w:t xml:space="preserve">; </w:t>
      </w:r>
    </w:p>
    <w:p w14:paraId="72D0DDE4" w14:textId="77777777" w:rsidR="002E2FD7" w:rsidRPr="002E2FD7" w:rsidRDefault="002E2FD7" w:rsidP="00493C15">
      <w:pPr>
        <w:pStyle w:val="Default"/>
        <w:spacing w:line="276" w:lineRule="auto"/>
        <w:ind w:firstLine="426"/>
        <w:jc w:val="both"/>
        <w:rPr>
          <w:iCs/>
          <w:color w:val="auto"/>
          <w:sz w:val="28"/>
          <w:szCs w:val="28"/>
        </w:rPr>
      </w:pPr>
      <w:r w:rsidRPr="002E2FD7">
        <w:rPr>
          <w:iCs/>
          <w:color w:val="auto"/>
          <w:sz w:val="28"/>
          <w:szCs w:val="28"/>
        </w:rPr>
        <w:t>2. Постановление №   252-па от  26.04.2021г.     «Об утверждении Правил   персонифицированного финансирования дополнительного образования детей в Фатежском районе  Курской области»;</w:t>
      </w:r>
    </w:p>
    <w:p w14:paraId="51DD5F80" w14:textId="77777777" w:rsidR="0000731C" w:rsidRPr="002E2FD7" w:rsidRDefault="002E2FD7" w:rsidP="00493C15">
      <w:pPr>
        <w:pStyle w:val="Default"/>
        <w:spacing w:line="276" w:lineRule="auto"/>
        <w:ind w:firstLine="426"/>
        <w:jc w:val="both"/>
        <w:rPr>
          <w:iCs/>
          <w:color w:val="auto"/>
          <w:sz w:val="28"/>
          <w:szCs w:val="28"/>
        </w:rPr>
      </w:pPr>
      <w:r w:rsidRPr="002E2FD7">
        <w:rPr>
          <w:iCs/>
          <w:color w:val="auto"/>
          <w:sz w:val="28"/>
          <w:szCs w:val="28"/>
        </w:rPr>
        <w:t>3</w:t>
      </w:r>
      <w:r w:rsidR="0000731C" w:rsidRPr="002E2FD7">
        <w:rPr>
          <w:iCs/>
          <w:color w:val="auto"/>
          <w:sz w:val="28"/>
          <w:szCs w:val="28"/>
        </w:rPr>
        <w:t xml:space="preserve">. Приказ </w:t>
      </w:r>
      <w:r w:rsidRPr="002E2FD7">
        <w:rPr>
          <w:iCs/>
          <w:color w:val="auto"/>
          <w:sz w:val="28"/>
          <w:szCs w:val="28"/>
        </w:rPr>
        <w:t xml:space="preserve"> Управления</w:t>
      </w:r>
      <w:r w:rsidR="0000731C" w:rsidRPr="002E2FD7">
        <w:rPr>
          <w:iCs/>
          <w:color w:val="auto"/>
          <w:sz w:val="28"/>
          <w:szCs w:val="28"/>
        </w:rPr>
        <w:t xml:space="preserve"> образования </w:t>
      </w:r>
      <w:r w:rsidRPr="002E2FD7">
        <w:rPr>
          <w:iCs/>
          <w:color w:val="auto"/>
          <w:sz w:val="28"/>
          <w:szCs w:val="28"/>
        </w:rPr>
        <w:t xml:space="preserve"> Администрации Фатежского района</w:t>
      </w:r>
      <w:r w:rsidR="0000731C" w:rsidRPr="002E2FD7">
        <w:rPr>
          <w:iCs/>
          <w:color w:val="auto"/>
          <w:sz w:val="28"/>
          <w:szCs w:val="28"/>
        </w:rPr>
        <w:t xml:space="preserve"> № </w:t>
      </w:r>
      <w:r w:rsidRPr="002E2FD7">
        <w:rPr>
          <w:iCs/>
          <w:color w:val="auto"/>
          <w:sz w:val="28"/>
          <w:szCs w:val="28"/>
        </w:rPr>
        <w:t xml:space="preserve"> 39 </w:t>
      </w:r>
      <w:r w:rsidR="0000731C" w:rsidRPr="002E2FD7">
        <w:rPr>
          <w:iCs/>
          <w:color w:val="auto"/>
          <w:sz w:val="28"/>
          <w:szCs w:val="28"/>
        </w:rPr>
        <w:t xml:space="preserve"> от </w:t>
      </w:r>
      <w:r w:rsidRPr="002E2FD7">
        <w:rPr>
          <w:iCs/>
          <w:color w:val="auto"/>
          <w:sz w:val="28"/>
          <w:szCs w:val="28"/>
        </w:rPr>
        <w:t xml:space="preserve"> 19.07 2021</w:t>
      </w:r>
      <w:r w:rsidR="0000731C" w:rsidRPr="002E2FD7">
        <w:rPr>
          <w:iCs/>
          <w:color w:val="auto"/>
          <w:sz w:val="28"/>
          <w:szCs w:val="28"/>
        </w:rPr>
        <w:t xml:space="preserve"> г. « Об утверждении программы </w:t>
      </w:r>
      <w:r w:rsidRPr="002E2FD7">
        <w:rPr>
          <w:iCs/>
          <w:color w:val="auto"/>
          <w:sz w:val="28"/>
          <w:szCs w:val="28"/>
        </w:rPr>
        <w:t xml:space="preserve"> </w:t>
      </w:r>
      <w:r w:rsidR="0000731C" w:rsidRPr="002E2FD7">
        <w:rPr>
          <w:iCs/>
          <w:color w:val="auto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Pr="002E2FD7">
        <w:rPr>
          <w:iCs/>
          <w:color w:val="auto"/>
          <w:sz w:val="28"/>
          <w:szCs w:val="28"/>
        </w:rPr>
        <w:t xml:space="preserve"> Фатежском районе</w:t>
      </w:r>
      <w:r>
        <w:rPr>
          <w:iCs/>
          <w:color w:val="auto"/>
          <w:sz w:val="28"/>
          <w:szCs w:val="28"/>
        </w:rPr>
        <w:t>»</w:t>
      </w:r>
      <w:r w:rsidR="0000731C" w:rsidRPr="002E2FD7">
        <w:rPr>
          <w:iCs/>
          <w:color w:val="auto"/>
          <w:sz w:val="28"/>
          <w:szCs w:val="28"/>
        </w:rPr>
        <w:t xml:space="preserve"> </w:t>
      </w:r>
    </w:p>
    <w:p w14:paraId="34A58C17" w14:textId="3E7CF1F6" w:rsidR="00203D8C" w:rsidRPr="00493C15" w:rsidRDefault="002E2FD7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</w:t>
      </w:r>
      <w:r w:rsidR="00203D8C" w:rsidRPr="00493C15">
        <w:rPr>
          <w:sz w:val="28"/>
          <w:szCs w:val="28"/>
        </w:rPr>
        <w:t>В реализации ПФДО</w:t>
      </w:r>
      <w:r w:rsidR="005A5974">
        <w:rPr>
          <w:sz w:val="28"/>
          <w:szCs w:val="28"/>
        </w:rPr>
        <w:t xml:space="preserve"> </w:t>
      </w:r>
      <w:r w:rsidR="00203D8C" w:rsidRPr="00493C15">
        <w:rPr>
          <w:sz w:val="28"/>
          <w:szCs w:val="28"/>
        </w:rPr>
        <w:t xml:space="preserve">участвуют </w:t>
      </w:r>
      <w:r w:rsidR="0000731C" w:rsidRPr="00493C15">
        <w:rPr>
          <w:sz w:val="28"/>
          <w:szCs w:val="28"/>
        </w:rPr>
        <w:t>2 учреждения дополнительного образования: МБУДО «Верхне-</w:t>
      </w:r>
      <w:proofErr w:type="spellStart"/>
      <w:r w:rsidR="0000731C" w:rsidRPr="00493C15">
        <w:rPr>
          <w:sz w:val="28"/>
          <w:szCs w:val="28"/>
        </w:rPr>
        <w:t>Любажская</w:t>
      </w:r>
      <w:proofErr w:type="spellEnd"/>
      <w:r w:rsidR="0000731C" w:rsidRPr="00493C15">
        <w:rPr>
          <w:sz w:val="28"/>
          <w:szCs w:val="28"/>
        </w:rPr>
        <w:t xml:space="preserve"> детско-юношеская спортивная школа», МБУДО «Фатежский Дом пионеров и школьников</w:t>
      </w:r>
    </w:p>
    <w:p w14:paraId="4DFC18FC" w14:textId="74A9146B" w:rsidR="00132445" w:rsidRPr="00493C15" w:rsidRDefault="0000731C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    Ежегодно </w:t>
      </w:r>
      <w:r w:rsidR="00132445" w:rsidRPr="00493C15">
        <w:rPr>
          <w:sz w:val="28"/>
          <w:szCs w:val="28"/>
        </w:rPr>
        <w:t xml:space="preserve">на календарный год </w:t>
      </w:r>
      <w:r w:rsidR="00815775">
        <w:rPr>
          <w:sz w:val="28"/>
          <w:szCs w:val="28"/>
        </w:rPr>
        <w:t>утверждается</w:t>
      </w:r>
      <w:r w:rsidR="00132445" w:rsidRPr="00493C15">
        <w:rPr>
          <w:sz w:val="28"/>
          <w:szCs w:val="28"/>
        </w:rPr>
        <w:t xml:space="preserve"> </w:t>
      </w:r>
      <w:r w:rsidR="00203D8C" w:rsidRPr="00493C15">
        <w:rPr>
          <w:sz w:val="28"/>
          <w:szCs w:val="28"/>
        </w:rPr>
        <w:t>номинал сертификата ПФДО</w:t>
      </w:r>
      <w:r w:rsidR="00815775">
        <w:rPr>
          <w:sz w:val="28"/>
          <w:szCs w:val="28"/>
        </w:rPr>
        <w:t xml:space="preserve"> (с 1 января 20</w:t>
      </w:r>
      <w:r w:rsidR="005A5974">
        <w:rPr>
          <w:sz w:val="28"/>
          <w:szCs w:val="28"/>
        </w:rPr>
        <w:t>24 года - социальный сертификат)</w:t>
      </w:r>
      <w:r w:rsidRPr="00493C15">
        <w:rPr>
          <w:sz w:val="28"/>
          <w:szCs w:val="28"/>
        </w:rPr>
        <w:t xml:space="preserve">. В 2024 году </w:t>
      </w:r>
      <w:r w:rsidR="00132445" w:rsidRPr="00493C15">
        <w:rPr>
          <w:sz w:val="28"/>
          <w:szCs w:val="28"/>
        </w:rPr>
        <w:t>на одного человека обучающегося по ДОП</w:t>
      </w:r>
      <w:r w:rsidR="00815775">
        <w:rPr>
          <w:sz w:val="28"/>
          <w:szCs w:val="28"/>
        </w:rPr>
        <w:t>,</w:t>
      </w:r>
      <w:r w:rsidR="00132445" w:rsidRPr="00493C15">
        <w:rPr>
          <w:sz w:val="28"/>
          <w:szCs w:val="28"/>
        </w:rPr>
        <w:t xml:space="preserve">  рассчитанной на 144 часа</w:t>
      </w:r>
      <w:r w:rsidR="00815775">
        <w:rPr>
          <w:sz w:val="28"/>
          <w:szCs w:val="28"/>
        </w:rPr>
        <w:t>,</w:t>
      </w:r>
      <w:r w:rsidR="00132445" w:rsidRPr="00493C15">
        <w:rPr>
          <w:sz w:val="28"/>
          <w:szCs w:val="28"/>
        </w:rPr>
        <w:t xml:space="preserve"> </w:t>
      </w:r>
      <w:r w:rsidRPr="00493C15">
        <w:rPr>
          <w:sz w:val="28"/>
          <w:szCs w:val="28"/>
        </w:rPr>
        <w:t xml:space="preserve">он составляет  -  </w:t>
      </w:r>
      <w:r w:rsidR="005A5974">
        <w:rPr>
          <w:b/>
          <w:bCs/>
          <w:sz w:val="28"/>
          <w:szCs w:val="28"/>
        </w:rPr>
        <w:t xml:space="preserve"> </w:t>
      </w:r>
      <w:r w:rsidR="005A5974" w:rsidRPr="005A5974">
        <w:rPr>
          <w:bCs/>
          <w:sz w:val="28"/>
          <w:szCs w:val="28"/>
        </w:rPr>
        <w:t>17600</w:t>
      </w:r>
      <w:r w:rsidRPr="005A5974">
        <w:rPr>
          <w:sz w:val="28"/>
          <w:szCs w:val="28"/>
        </w:rPr>
        <w:t xml:space="preserve"> р</w:t>
      </w:r>
      <w:r w:rsidRPr="00493C15">
        <w:rPr>
          <w:sz w:val="28"/>
          <w:szCs w:val="28"/>
        </w:rPr>
        <w:t>ублей.</w:t>
      </w:r>
    </w:p>
    <w:p w14:paraId="5B575216" w14:textId="77777777" w:rsidR="00F802C1" w:rsidRDefault="00F802C1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сентября </w:t>
      </w:r>
      <w:r w:rsidRPr="00493C15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493C15">
        <w:rPr>
          <w:sz w:val="28"/>
          <w:szCs w:val="28"/>
        </w:rPr>
        <w:t xml:space="preserve"> ежегодно  реализуется выдача сертификатов дополнительного образования каждому ребенку, формируется реестр исполнителей образовательных услуг и дополнительных общеразвивающих программ, реализуемых в системе ПФДО, осуществляется контроль и анализ использования средств сертификатов. </w:t>
      </w:r>
      <w:r>
        <w:rPr>
          <w:sz w:val="28"/>
          <w:szCs w:val="28"/>
        </w:rPr>
        <w:t xml:space="preserve"> </w:t>
      </w:r>
    </w:p>
    <w:p w14:paraId="3FF50E54" w14:textId="535126B6" w:rsidR="00132445" w:rsidRPr="00493C15" w:rsidRDefault="00132445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В 2023/24 учебном году в рамках ПФДО реализуется 21 дополнительная общеразвивающая программа</w:t>
      </w:r>
      <w:r w:rsidR="00DF5A71">
        <w:rPr>
          <w:sz w:val="28"/>
          <w:szCs w:val="28"/>
        </w:rPr>
        <w:t xml:space="preserve">: </w:t>
      </w:r>
      <w:r w:rsidRPr="00493C15">
        <w:rPr>
          <w:sz w:val="28"/>
          <w:szCs w:val="28"/>
        </w:rPr>
        <w:t>14 долгосрочных, 7 краткосрочных.</w:t>
      </w:r>
      <w:r w:rsidR="00DF5A71">
        <w:rPr>
          <w:sz w:val="28"/>
          <w:szCs w:val="28"/>
        </w:rPr>
        <w:t xml:space="preserve"> Все  программы </w:t>
      </w:r>
      <w:r w:rsidR="00DF5A71" w:rsidRPr="00DF5A71">
        <w:rPr>
          <w:sz w:val="28"/>
          <w:szCs w:val="28"/>
        </w:rPr>
        <w:t xml:space="preserve"> </w:t>
      </w:r>
      <w:r w:rsidR="00DF5A71">
        <w:rPr>
          <w:sz w:val="28"/>
          <w:szCs w:val="28"/>
        </w:rPr>
        <w:t xml:space="preserve"> прошли  независимую экспертизу оценки качества  областными экспертами. </w:t>
      </w:r>
    </w:p>
    <w:p w14:paraId="37337B6A" w14:textId="65AFCB5A" w:rsidR="00132445" w:rsidRPr="00493C15" w:rsidRDefault="00132445" w:rsidP="00493C15">
      <w:pPr>
        <w:spacing w:after="0"/>
        <w:ind w:firstLine="426"/>
        <w:jc w:val="both"/>
        <w:rPr>
          <w:rStyle w:val="10"/>
          <w:rFonts w:eastAsiaTheme="minorEastAsia"/>
          <w:b w:val="0"/>
          <w:bCs w:val="0"/>
          <w:sz w:val="28"/>
          <w:szCs w:val="28"/>
        </w:rPr>
      </w:pPr>
      <w:r w:rsidRPr="00493C15">
        <w:rPr>
          <w:rFonts w:ascii="Times New Roman" w:hAnsi="Times New Roman" w:cs="Times New Roman"/>
          <w:sz w:val="28"/>
          <w:szCs w:val="28"/>
        </w:rPr>
        <w:t xml:space="preserve">Сравнительный анализ    выдачи </w:t>
      </w:r>
      <w:r w:rsidR="005A5974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493C15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5A5974">
        <w:rPr>
          <w:rFonts w:ascii="Times New Roman" w:hAnsi="Times New Roman" w:cs="Times New Roman"/>
          <w:sz w:val="28"/>
          <w:szCs w:val="28"/>
        </w:rPr>
        <w:t xml:space="preserve"> </w:t>
      </w:r>
      <w:r w:rsidRPr="00493C15">
        <w:rPr>
          <w:rFonts w:ascii="Times New Roman" w:hAnsi="Times New Roman" w:cs="Times New Roman"/>
          <w:sz w:val="28"/>
          <w:szCs w:val="28"/>
        </w:rPr>
        <w:t xml:space="preserve">    показал, что ДЮСШ и   Дом пионеров и школьников ежегодно выполняют плановые показатели по доле детей обучающихся по сертификатам.  По состоянию на 31 декабря 2023 года  выдано</w:t>
      </w:r>
      <w:r w:rsidR="009513C8" w:rsidRPr="00493C15">
        <w:rPr>
          <w:rFonts w:ascii="Times New Roman" w:hAnsi="Times New Roman" w:cs="Times New Roman"/>
          <w:sz w:val="28"/>
          <w:szCs w:val="28"/>
        </w:rPr>
        <w:t xml:space="preserve"> 732</w:t>
      </w:r>
      <w:r w:rsidRPr="00493C15">
        <w:rPr>
          <w:rFonts w:ascii="Times New Roman" w:hAnsi="Times New Roman" w:cs="Times New Roman"/>
          <w:sz w:val="28"/>
          <w:szCs w:val="28"/>
        </w:rPr>
        <w:t xml:space="preserve"> </w:t>
      </w:r>
      <w:r w:rsidR="005A5974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493C15">
        <w:rPr>
          <w:rFonts w:ascii="Times New Roman" w:hAnsi="Times New Roman" w:cs="Times New Roman"/>
          <w:sz w:val="28"/>
          <w:szCs w:val="28"/>
        </w:rPr>
        <w:t>сертификат</w:t>
      </w:r>
      <w:r w:rsidR="009513C8" w:rsidRPr="00493C15">
        <w:rPr>
          <w:rFonts w:ascii="Times New Roman" w:hAnsi="Times New Roman" w:cs="Times New Roman"/>
          <w:sz w:val="28"/>
          <w:szCs w:val="28"/>
        </w:rPr>
        <w:t>а</w:t>
      </w:r>
      <w:r w:rsidRPr="00493C15">
        <w:rPr>
          <w:rFonts w:ascii="Times New Roman" w:hAnsi="Times New Roman" w:cs="Times New Roman"/>
          <w:sz w:val="28"/>
          <w:szCs w:val="28"/>
        </w:rPr>
        <w:t xml:space="preserve"> </w:t>
      </w:r>
      <w:r w:rsidR="005A5974">
        <w:rPr>
          <w:rFonts w:ascii="Times New Roman" w:hAnsi="Times New Roman" w:cs="Times New Roman"/>
          <w:sz w:val="28"/>
          <w:szCs w:val="28"/>
        </w:rPr>
        <w:t xml:space="preserve"> </w:t>
      </w:r>
      <w:r w:rsidRPr="00493C15">
        <w:rPr>
          <w:rFonts w:ascii="Times New Roman" w:hAnsi="Times New Roman" w:cs="Times New Roman"/>
          <w:sz w:val="28"/>
          <w:szCs w:val="28"/>
        </w:rPr>
        <w:t>,  по которым обучило</w:t>
      </w:r>
      <w:r w:rsidR="009513C8" w:rsidRPr="00493C15">
        <w:rPr>
          <w:rFonts w:ascii="Times New Roman" w:hAnsi="Times New Roman" w:cs="Times New Roman"/>
          <w:sz w:val="28"/>
          <w:szCs w:val="28"/>
        </w:rPr>
        <w:t>сь  732 обучающихся</w:t>
      </w:r>
      <w:r w:rsidRPr="00493C15">
        <w:rPr>
          <w:rFonts w:ascii="Times New Roman" w:hAnsi="Times New Roman" w:cs="Times New Roman"/>
          <w:sz w:val="28"/>
          <w:szCs w:val="28"/>
        </w:rPr>
        <w:t xml:space="preserve">,  что составляет </w:t>
      </w:r>
      <w:r w:rsidR="009513C8" w:rsidRPr="00493C15">
        <w:rPr>
          <w:rFonts w:ascii="Times New Roman" w:hAnsi="Times New Roman" w:cs="Times New Roman"/>
          <w:sz w:val="28"/>
          <w:szCs w:val="28"/>
        </w:rPr>
        <w:t xml:space="preserve"> 25</w:t>
      </w:r>
      <w:r w:rsidRPr="00493C15">
        <w:rPr>
          <w:rFonts w:ascii="Times New Roman" w:hAnsi="Times New Roman" w:cs="Times New Roman"/>
          <w:sz w:val="28"/>
          <w:szCs w:val="28"/>
        </w:rPr>
        <w:t>%</w:t>
      </w:r>
      <w:r w:rsidR="009513C8" w:rsidRPr="00493C15">
        <w:rPr>
          <w:rFonts w:ascii="Times New Roman" w:hAnsi="Times New Roman" w:cs="Times New Roman"/>
          <w:sz w:val="28"/>
          <w:szCs w:val="28"/>
        </w:rPr>
        <w:t xml:space="preserve"> от количества зарегистрированных детей в возрасте от 5 до 18 лет в районе.</w:t>
      </w:r>
    </w:p>
    <w:p w14:paraId="4D12759D" w14:textId="77777777" w:rsidR="00132445" w:rsidRPr="00493C15" w:rsidRDefault="009513C8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lastRenderedPageBreak/>
        <w:t xml:space="preserve">   Система ПФДО несмотря на трудности ее внедрения оказала положительный эффект на  качество дополнительного образования в УДО. К ним можно отнести:</w:t>
      </w:r>
    </w:p>
    <w:p w14:paraId="5836D549" w14:textId="77777777" w:rsidR="009513C8" w:rsidRPr="00493C15" w:rsidRDefault="009513C8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1.</w:t>
      </w:r>
      <w:r w:rsidR="00BA1517">
        <w:rPr>
          <w:sz w:val="28"/>
          <w:szCs w:val="28"/>
        </w:rPr>
        <w:t xml:space="preserve"> </w:t>
      </w:r>
      <w:r w:rsidRPr="00493C15">
        <w:rPr>
          <w:sz w:val="28"/>
          <w:szCs w:val="28"/>
        </w:rPr>
        <w:t>Прозрачность расходов  денежных сре</w:t>
      </w:r>
      <w:r w:rsidR="003751C6" w:rsidRPr="00493C15">
        <w:rPr>
          <w:sz w:val="28"/>
          <w:szCs w:val="28"/>
        </w:rPr>
        <w:t>д</w:t>
      </w:r>
      <w:r w:rsidRPr="00493C15">
        <w:rPr>
          <w:sz w:val="28"/>
          <w:szCs w:val="28"/>
        </w:rPr>
        <w:t>ств;</w:t>
      </w:r>
    </w:p>
    <w:p w14:paraId="4AA135C6" w14:textId="77777777" w:rsidR="009513C8" w:rsidRPr="00493C15" w:rsidRDefault="009513C8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2. Повышение качества ДОП;</w:t>
      </w:r>
    </w:p>
    <w:p w14:paraId="2598C81F" w14:textId="77777777" w:rsidR="009513C8" w:rsidRPr="00493C15" w:rsidRDefault="009513C8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3. Модернизация материально-технической базы УДО.</w:t>
      </w:r>
    </w:p>
    <w:p w14:paraId="714202E8" w14:textId="77777777" w:rsidR="00F802C1" w:rsidRDefault="00AE445F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C768096" w14:textId="190CCAF8" w:rsidR="003751C6" w:rsidRPr="00493C15" w:rsidRDefault="0041647B" w:rsidP="00493C15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А</w:t>
      </w:r>
      <w:r w:rsidR="003751C6" w:rsidRPr="00493C15">
        <w:rPr>
          <w:sz w:val="28"/>
          <w:szCs w:val="28"/>
        </w:rPr>
        <w:t>нализ работы образовательных организаций   по</w:t>
      </w:r>
      <w:r w:rsidR="00F802C1">
        <w:rPr>
          <w:sz w:val="28"/>
          <w:szCs w:val="28"/>
        </w:rPr>
        <w:t xml:space="preserve">  </w:t>
      </w:r>
      <w:r w:rsidR="003751C6" w:rsidRPr="00493C15">
        <w:rPr>
          <w:sz w:val="28"/>
          <w:szCs w:val="28"/>
        </w:rPr>
        <w:t xml:space="preserve"> внедрени</w:t>
      </w:r>
      <w:r w:rsidRPr="00493C15">
        <w:rPr>
          <w:sz w:val="28"/>
          <w:szCs w:val="28"/>
        </w:rPr>
        <w:t xml:space="preserve">ю   </w:t>
      </w:r>
      <w:r w:rsidR="003751C6" w:rsidRPr="00493C15">
        <w:rPr>
          <w:sz w:val="28"/>
          <w:szCs w:val="28"/>
        </w:rPr>
        <w:t xml:space="preserve"> целевой модели развития дополнительного образования в Фатежском районе </w:t>
      </w:r>
      <w:r w:rsidR="00815775">
        <w:rPr>
          <w:sz w:val="28"/>
          <w:szCs w:val="28"/>
        </w:rPr>
        <w:t>за период с января 20</w:t>
      </w:r>
      <w:r w:rsidR="00F802C1">
        <w:rPr>
          <w:sz w:val="28"/>
          <w:szCs w:val="28"/>
        </w:rPr>
        <w:t xml:space="preserve">21 года по апрель 2024 года </w:t>
      </w:r>
      <w:r w:rsidR="003751C6" w:rsidRPr="00493C15">
        <w:rPr>
          <w:sz w:val="28"/>
          <w:szCs w:val="28"/>
        </w:rPr>
        <w:t>позволяет сделать следующие ключевые выводы</w:t>
      </w:r>
      <w:r w:rsidR="00BF5221" w:rsidRPr="00493C15">
        <w:rPr>
          <w:sz w:val="28"/>
          <w:szCs w:val="28"/>
        </w:rPr>
        <w:t>:</w:t>
      </w:r>
    </w:p>
    <w:p w14:paraId="392FA92C" w14:textId="50B5DD40" w:rsidR="00132445" w:rsidRPr="00493C15" w:rsidRDefault="003751C6" w:rsidP="00BA151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93C15"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 выполнены  </w:t>
      </w:r>
      <w:r w:rsidR="001F3532" w:rsidRPr="00493C15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493C15">
        <w:rPr>
          <w:rFonts w:ascii="Times New Roman" w:hAnsi="Times New Roman" w:cs="Times New Roman"/>
          <w:sz w:val="28"/>
          <w:szCs w:val="28"/>
        </w:rPr>
        <w:t>по охвату детей в дополнительном образования</w:t>
      </w:r>
      <w:r w:rsidR="008502CB" w:rsidRPr="00493C15">
        <w:rPr>
          <w:rFonts w:ascii="Times New Roman" w:hAnsi="Times New Roman" w:cs="Times New Roman"/>
          <w:sz w:val="28"/>
          <w:szCs w:val="28"/>
        </w:rPr>
        <w:t xml:space="preserve">. В протоколе расширенного заседания </w:t>
      </w:r>
      <w:r w:rsidR="00BF5221" w:rsidRPr="00493C15">
        <w:rPr>
          <w:rFonts w:ascii="Times New Roman" w:hAnsi="Times New Roman" w:cs="Times New Roman"/>
          <w:sz w:val="28"/>
          <w:szCs w:val="28"/>
        </w:rPr>
        <w:t>регионального межведомственного Совета</w:t>
      </w:r>
      <w:r w:rsidR="00815775">
        <w:rPr>
          <w:rFonts w:ascii="Times New Roman" w:hAnsi="Times New Roman" w:cs="Times New Roman"/>
          <w:sz w:val="28"/>
          <w:szCs w:val="28"/>
        </w:rPr>
        <w:t xml:space="preserve"> </w:t>
      </w:r>
      <w:r w:rsidR="00BF5221" w:rsidRPr="00493C15">
        <w:rPr>
          <w:rFonts w:ascii="Times New Roman" w:hAnsi="Times New Roman" w:cs="Times New Roman"/>
          <w:sz w:val="28"/>
          <w:szCs w:val="28"/>
        </w:rPr>
        <w:t>по внедрению и реализации целевой модели развития региональной системы</w:t>
      </w:r>
      <w:r w:rsidR="0081577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К</w:t>
      </w:r>
      <w:r w:rsidR="00BF5221" w:rsidRPr="00493C15">
        <w:rPr>
          <w:rFonts w:ascii="Times New Roman" w:hAnsi="Times New Roman" w:cs="Times New Roman"/>
          <w:sz w:val="28"/>
          <w:szCs w:val="28"/>
        </w:rPr>
        <w:t>урской области при Правительстве Курской области от 24 апреля 2024 года была отмеч</w:t>
      </w:r>
      <w:r w:rsidR="0041647B" w:rsidRPr="00493C15">
        <w:rPr>
          <w:rFonts w:ascii="Times New Roman" w:hAnsi="Times New Roman" w:cs="Times New Roman"/>
          <w:sz w:val="28"/>
          <w:szCs w:val="28"/>
        </w:rPr>
        <w:t>ена  положительная  работа по достижению показателя охвата детей дополнительным образованием  в  Фатежском районе.</w:t>
      </w:r>
    </w:p>
    <w:p w14:paraId="7479DD0A" w14:textId="77777777" w:rsidR="003751C6" w:rsidRPr="00493C15" w:rsidRDefault="003751C6" w:rsidP="00BA1517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Внедрена система персонифицированного финансирования:</w:t>
      </w:r>
    </w:p>
    <w:p w14:paraId="0221C398" w14:textId="5AE650C8" w:rsidR="003751C6" w:rsidRPr="00493C15" w:rsidRDefault="003751C6" w:rsidP="00BA1517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Расширен спектр дополнитель</w:t>
      </w:r>
      <w:r w:rsidR="00815775">
        <w:rPr>
          <w:sz w:val="28"/>
          <w:szCs w:val="28"/>
        </w:rPr>
        <w:t>ных общеразвивающих</w:t>
      </w:r>
      <w:r w:rsidRPr="00493C15">
        <w:rPr>
          <w:sz w:val="28"/>
          <w:szCs w:val="28"/>
        </w:rPr>
        <w:t xml:space="preserve"> программ технической, естественно-научной и </w:t>
      </w:r>
      <w:proofErr w:type="spellStart"/>
      <w:r w:rsidRPr="00493C15">
        <w:rPr>
          <w:sz w:val="28"/>
          <w:szCs w:val="28"/>
        </w:rPr>
        <w:t>туристко</w:t>
      </w:r>
      <w:proofErr w:type="spellEnd"/>
      <w:r w:rsidRPr="00493C15">
        <w:rPr>
          <w:sz w:val="28"/>
          <w:szCs w:val="28"/>
        </w:rPr>
        <w:t>-краеведческой направленности</w:t>
      </w:r>
      <w:r w:rsidR="001F3532" w:rsidRPr="00493C15">
        <w:rPr>
          <w:sz w:val="28"/>
          <w:szCs w:val="28"/>
        </w:rPr>
        <w:t>, в том числе   за счет создания новых мест дополнительного образования в рамка федеральных проектов «Успех каждого ребенка», «Точка роста».</w:t>
      </w:r>
    </w:p>
    <w:p w14:paraId="6459548A" w14:textId="77777777" w:rsidR="003751C6" w:rsidRPr="00493C15" w:rsidRDefault="003751C6" w:rsidP="00BA1517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>Продолжается разработка и внедрение сетевых и краткосрочных ДОП.</w:t>
      </w:r>
    </w:p>
    <w:p w14:paraId="520D266C" w14:textId="77777777" w:rsidR="001F3532" w:rsidRPr="00BA1517" w:rsidRDefault="001F3532" w:rsidP="00BA1517">
      <w:pPr>
        <w:pStyle w:val="a4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A1517">
        <w:rPr>
          <w:rFonts w:ascii="Times New Roman" w:eastAsia="Times New Roman" w:hAnsi="Times New Roman" w:cs="Times New Roman"/>
          <w:sz w:val="28"/>
          <w:szCs w:val="28"/>
        </w:rPr>
        <w:t xml:space="preserve">Ежегодно увеличивается охват </w:t>
      </w:r>
      <w:r w:rsidR="00815775">
        <w:rPr>
          <w:rFonts w:ascii="Times New Roman" w:eastAsia="Times New Roman" w:hAnsi="Times New Roman" w:cs="Times New Roman"/>
          <w:sz w:val="28"/>
          <w:szCs w:val="28"/>
        </w:rPr>
        <w:t>детей дополнительным образование</w:t>
      </w:r>
      <w:r w:rsidRPr="00BA1517">
        <w:rPr>
          <w:rFonts w:ascii="Times New Roman" w:eastAsia="Times New Roman" w:hAnsi="Times New Roman" w:cs="Times New Roman"/>
          <w:sz w:val="28"/>
          <w:szCs w:val="28"/>
        </w:rPr>
        <w:t xml:space="preserve">м, проживающих в сельской местности и детей с различными образовательными потребностями и возможностями.  </w:t>
      </w:r>
    </w:p>
    <w:p w14:paraId="5D87EA7A" w14:textId="77777777" w:rsidR="003751C6" w:rsidRPr="00493C15" w:rsidRDefault="003751C6" w:rsidP="00BA1517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493C15">
        <w:rPr>
          <w:sz w:val="28"/>
          <w:szCs w:val="28"/>
        </w:rPr>
        <w:t xml:space="preserve">Внедрена и </w:t>
      </w:r>
      <w:r w:rsidR="001F3532" w:rsidRPr="00493C15">
        <w:rPr>
          <w:sz w:val="28"/>
          <w:szCs w:val="28"/>
        </w:rPr>
        <w:t xml:space="preserve"> результативно работает система Навигатор. </w:t>
      </w:r>
    </w:p>
    <w:p w14:paraId="423B4414" w14:textId="1C9D70EB" w:rsidR="00E76045" w:rsidRPr="00D76696" w:rsidRDefault="00AE445F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96">
        <w:rPr>
          <w:rFonts w:ascii="Times New Roman" w:eastAsia="Times New Roman" w:hAnsi="Times New Roman" w:cs="Times New Roman"/>
          <w:sz w:val="28"/>
          <w:szCs w:val="28"/>
        </w:rPr>
        <w:t xml:space="preserve">В следующем году работа над внедрением Целевой модели развития дополнительного образования детей в нашем районе   продолжится. Основное внимание планируется уделить повышению качества и доступности </w:t>
      </w:r>
      <w:r w:rsidR="00154997" w:rsidRPr="00D7669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r w:rsidRPr="00D76696">
        <w:rPr>
          <w:rFonts w:ascii="Times New Roman" w:eastAsia="Times New Roman" w:hAnsi="Times New Roman" w:cs="Times New Roman"/>
          <w:sz w:val="28"/>
          <w:szCs w:val="28"/>
        </w:rPr>
        <w:t>образовательных услуг</w:t>
      </w:r>
      <w:r w:rsidR="001A148E" w:rsidRPr="00D76696">
        <w:rPr>
          <w:rFonts w:ascii="Times New Roman" w:eastAsia="Times New Roman" w:hAnsi="Times New Roman" w:cs="Times New Roman"/>
          <w:sz w:val="28"/>
          <w:szCs w:val="28"/>
        </w:rPr>
        <w:t xml:space="preserve"> и решению проблем,</w:t>
      </w:r>
      <w:r w:rsidR="00154997" w:rsidRPr="00D76696">
        <w:rPr>
          <w:rFonts w:ascii="Times New Roman" w:eastAsia="Times New Roman" w:hAnsi="Times New Roman" w:cs="Times New Roman"/>
          <w:sz w:val="28"/>
          <w:szCs w:val="28"/>
        </w:rPr>
        <w:t xml:space="preserve"> на которые было обращено внимание в докладе.</w:t>
      </w:r>
    </w:p>
    <w:p w14:paraId="76AF9378" w14:textId="77777777" w:rsidR="00BA1517" w:rsidRPr="00D76696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96B7D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C5D6EDC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4CC0B84" w14:textId="77777777" w:rsidR="00D76696" w:rsidRDefault="00D76696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9096709" w14:textId="77777777" w:rsidR="00D76696" w:rsidRDefault="00D76696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E6EDBE1" w14:textId="2EC0A54B" w:rsidR="00D76696" w:rsidRDefault="00D76696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 2024 – 2025 учебном году необходимо обратить внимание на следующие направления деятельности по созданию ЦМ ДО:</w:t>
      </w:r>
    </w:p>
    <w:p w14:paraId="464343F6" w14:textId="1083A336" w:rsidR="00300686" w:rsidRDefault="00D76696" w:rsidP="00300686">
      <w:pPr>
        <w:spacing w:after="0"/>
        <w:ind w:left="142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0686">
        <w:rPr>
          <w:rFonts w:ascii="Times New Roman" w:hAnsi="Times New Roman" w:cs="Times New Roman"/>
          <w:sz w:val="28"/>
          <w:szCs w:val="28"/>
        </w:rPr>
        <w:t xml:space="preserve">. МОЦ, руководителям  образовательных учреждений обеспечить  в 2024 году  выполнение показателя «Охват детей в возрасте от 5 до 18 лет дополнительным образованием» в объеме не менее 81,5% от общего количества детей в возрасте от 5 до 18 лет, зарегистрированных на </w:t>
      </w:r>
      <w:r w:rsidR="001A148E">
        <w:rPr>
          <w:rFonts w:ascii="Times New Roman" w:hAnsi="Times New Roman" w:cs="Times New Roman"/>
          <w:sz w:val="28"/>
          <w:szCs w:val="28"/>
        </w:rPr>
        <w:t>территории  Фатежского района (</w:t>
      </w:r>
      <w:r w:rsidR="00300686">
        <w:rPr>
          <w:rFonts w:ascii="Times New Roman" w:hAnsi="Times New Roman" w:cs="Times New Roman"/>
          <w:sz w:val="28"/>
          <w:szCs w:val="28"/>
        </w:rPr>
        <w:t>срок: до  25 декабря 2024 года)</w:t>
      </w:r>
    </w:p>
    <w:p w14:paraId="1D92FFBF" w14:textId="4B2487E2" w:rsidR="00300686" w:rsidRDefault="00D76696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686">
        <w:rPr>
          <w:rFonts w:ascii="Times New Roman" w:hAnsi="Times New Roman" w:cs="Times New Roman"/>
          <w:sz w:val="28"/>
          <w:szCs w:val="28"/>
        </w:rPr>
        <w:t>. МОЦ, руководителям МБУДО «Верхне-</w:t>
      </w:r>
      <w:proofErr w:type="spellStart"/>
      <w:r w:rsidR="00300686">
        <w:rPr>
          <w:rFonts w:ascii="Times New Roman" w:hAnsi="Times New Roman" w:cs="Times New Roman"/>
          <w:sz w:val="28"/>
          <w:szCs w:val="28"/>
        </w:rPr>
        <w:t>Любажская</w:t>
      </w:r>
      <w:proofErr w:type="spellEnd"/>
      <w:r w:rsidR="00300686">
        <w:rPr>
          <w:rFonts w:ascii="Times New Roman" w:hAnsi="Times New Roman" w:cs="Times New Roman"/>
          <w:sz w:val="28"/>
          <w:szCs w:val="28"/>
        </w:rPr>
        <w:t xml:space="preserve"> детско-юношеская  спортивная школа», МБУДО «Фатежский Дом пионеров и школьников»  обеспечить охват детей в возрасте от 5 до 18 лет социальными сертификатами согласно установленному показателю  на 2024 год не менее 25  % от общего количества детей в возрасте от 5 до 18 лет, зарегистрированных на территории  Фатежского района  и  с расчетами объемов</w:t>
      </w:r>
      <w:r w:rsidR="001A148E">
        <w:rPr>
          <w:rFonts w:ascii="Times New Roman" w:hAnsi="Times New Roman" w:cs="Times New Roman"/>
          <w:sz w:val="28"/>
          <w:szCs w:val="28"/>
        </w:rPr>
        <w:t xml:space="preserve">  социального заказа на 2024  (</w:t>
      </w:r>
      <w:r w:rsidR="00300686">
        <w:rPr>
          <w:rFonts w:ascii="Times New Roman" w:hAnsi="Times New Roman" w:cs="Times New Roman"/>
          <w:sz w:val="28"/>
          <w:szCs w:val="28"/>
        </w:rPr>
        <w:t>срок:</w:t>
      </w:r>
      <w:r w:rsidR="001A148E">
        <w:rPr>
          <w:rFonts w:ascii="Times New Roman" w:hAnsi="Times New Roman" w:cs="Times New Roman"/>
          <w:sz w:val="28"/>
          <w:szCs w:val="28"/>
        </w:rPr>
        <w:t xml:space="preserve"> </w:t>
      </w:r>
      <w:r w:rsidR="00300686">
        <w:rPr>
          <w:rFonts w:ascii="Times New Roman" w:hAnsi="Times New Roman" w:cs="Times New Roman"/>
          <w:sz w:val="28"/>
          <w:szCs w:val="28"/>
        </w:rPr>
        <w:t>до  25 декабря 2024 года).</w:t>
      </w:r>
    </w:p>
    <w:p w14:paraId="2B6A11E3" w14:textId="1A089099" w:rsidR="006A2AB2" w:rsidRDefault="00D76696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0686">
        <w:rPr>
          <w:rFonts w:ascii="Times New Roman" w:hAnsi="Times New Roman" w:cs="Times New Roman"/>
          <w:sz w:val="28"/>
          <w:szCs w:val="28"/>
        </w:rPr>
        <w:t>. МОЦ,  руководителям ОУ обеспечить  выполнение плановых показателей по реализации ДОП</w:t>
      </w:r>
      <w:r w:rsidR="006A2AB2">
        <w:rPr>
          <w:rFonts w:ascii="Times New Roman" w:hAnsi="Times New Roman" w:cs="Times New Roman"/>
          <w:sz w:val="28"/>
          <w:szCs w:val="28"/>
        </w:rPr>
        <w:t>:</w:t>
      </w:r>
    </w:p>
    <w:p w14:paraId="1F3D0097" w14:textId="77777777" w:rsidR="006A2AB2" w:rsidRDefault="006A2AB2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686">
        <w:rPr>
          <w:rFonts w:ascii="Times New Roman" w:hAnsi="Times New Roman" w:cs="Times New Roman"/>
          <w:sz w:val="28"/>
          <w:szCs w:val="28"/>
        </w:rPr>
        <w:t xml:space="preserve">  в соответствии с направленностями 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86">
        <w:rPr>
          <w:rFonts w:ascii="Times New Roman" w:hAnsi="Times New Roman" w:cs="Times New Roman"/>
          <w:sz w:val="28"/>
          <w:szCs w:val="28"/>
        </w:rPr>
        <w:t xml:space="preserve">сроками их 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14:paraId="024C7381" w14:textId="77777777" w:rsidR="00300686" w:rsidRDefault="006A2AB2" w:rsidP="00300686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686">
        <w:rPr>
          <w:rFonts w:ascii="Times New Roman" w:hAnsi="Times New Roman" w:cs="Times New Roman"/>
          <w:sz w:val="28"/>
          <w:szCs w:val="28"/>
        </w:rPr>
        <w:t xml:space="preserve"> с учетом   </w:t>
      </w:r>
      <w:r w:rsidR="00300686" w:rsidRPr="00300686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уровня подготовки и способностями  детей с различными образовательными потребностями и возможностями (в том числе детей с ОВЗ, одаренных детей, детей из сельской местности и детей, находящихся в трудной жизненной ситуации), в том числе </w:t>
      </w:r>
      <w:r w:rsidR="00300686">
        <w:rPr>
          <w:rFonts w:ascii="Times New Roman" w:eastAsia="Times New Roman" w:hAnsi="Times New Roman" w:cs="Times New Roman"/>
          <w:bCs/>
          <w:sz w:val="28"/>
          <w:szCs w:val="28"/>
        </w:rPr>
        <w:t>через увеличение  количества ДОП</w:t>
      </w:r>
      <w:r w:rsidR="00300686" w:rsidRPr="00300686">
        <w:rPr>
          <w:rFonts w:ascii="Times New Roman" w:eastAsia="Times New Roman" w:hAnsi="Times New Roman" w:cs="Times New Roman"/>
          <w:bCs/>
          <w:sz w:val="28"/>
          <w:szCs w:val="28"/>
        </w:rPr>
        <w:t>, реализуемых в сетевом форме</w:t>
      </w:r>
    </w:p>
    <w:p w14:paraId="49F7DCC0" w14:textId="77777777" w:rsidR="006A2AB2" w:rsidRPr="00300686" w:rsidRDefault="006A2AB2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участвующих в федеральном проекте «Успех каждого ребенка», «Точка роста».</w:t>
      </w:r>
      <w:r w:rsidRPr="006A2A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(срок: до 25 декабря 2024 года);</w:t>
      </w:r>
    </w:p>
    <w:p w14:paraId="5D9EB49D" w14:textId="583F786B" w:rsidR="00300686" w:rsidRDefault="00300686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6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РИМК совместно с МОЦ  проанализировать  качество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инфомационно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-методического сопровождения  ДОП  в ОУ  и рассмотреть данный вопрос на заседании методического совета ( срок: до 1 ноября 2024 г.)  </w:t>
      </w:r>
    </w:p>
    <w:p w14:paraId="2C83CCE5" w14:textId="6D1AD8B7" w:rsidR="00300686" w:rsidRDefault="00D76696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0686">
        <w:rPr>
          <w:rFonts w:ascii="Times New Roman" w:hAnsi="Times New Roman" w:cs="Times New Roman"/>
          <w:sz w:val="28"/>
          <w:szCs w:val="28"/>
        </w:rPr>
        <w:t xml:space="preserve">. Продолжить работу по внесению в АИС «Навигатор дополнительного образования детей Курской области» сведений о детях в возрасте от 5 до 18 лет, обучающихся по дополнительным  общеразвивающим  программам  и, обеспечив 100% </w:t>
      </w:r>
      <w:r w:rsidR="001A148E">
        <w:rPr>
          <w:rFonts w:ascii="Times New Roman" w:hAnsi="Times New Roman" w:cs="Times New Roman"/>
          <w:sz w:val="28"/>
          <w:szCs w:val="28"/>
        </w:rPr>
        <w:t>учет контингента обучающихся. (</w:t>
      </w:r>
      <w:r w:rsidR="00300686">
        <w:rPr>
          <w:rFonts w:ascii="Times New Roman" w:hAnsi="Times New Roman" w:cs="Times New Roman"/>
          <w:sz w:val="28"/>
          <w:szCs w:val="28"/>
        </w:rPr>
        <w:t>срок:  в течение 2024 года)</w:t>
      </w:r>
    </w:p>
    <w:p w14:paraId="57582935" w14:textId="1B502BFF" w:rsidR="00300686" w:rsidRDefault="006A2AB2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696">
        <w:rPr>
          <w:rFonts w:ascii="Times New Roman" w:hAnsi="Times New Roman" w:cs="Times New Roman"/>
          <w:sz w:val="28"/>
          <w:szCs w:val="28"/>
        </w:rPr>
        <w:t>6</w:t>
      </w:r>
      <w:r w:rsidR="00300686">
        <w:rPr>
          <w:rFonts w:ascii="Times New Roman" w:hAnsi="Times New Roman" w:cs="Times New Roman"/>
          <w:sz w:val="28"/>
          <w:szCs w:val="28"/>
        </w:rPr>
        <w:t xml:space="preserve">. Продолжить работу по внесению данных о дополнительных  </w:t>
      </w:r>
      <w:r w:rsidR="001A148E">
        <w:rPr>
          <w:rFonts w:ascii="Times New Roman" w:hAnsi="Times New Roman" w:cs="Times New Roman"/>
          <w:sz w:val="28"/>
          <w:szCs w:val="28"/>
        </w:rPr>
        <w:t>общеобразовательных программах</w:t>
      </w:r>
      <w:r w:rsidR="00300686">
        <w:rPr>
          <w:rFonts w:ascii="Times New Roman" w:hAnsi="Times New Roman" w:cs="Times New Roman"/>
          <w:sz w:val="28"/>
          <w:szCs w:val="28"/>
        </w:rPr>
        <w:t>, реализуемых в  образовательных учреждениях, в АИС «Навигатор дополнительного образ</w:t>
      </w:r>
      <w:r w:rsidR="001A148E">
        <w:rPr>
          <w:rFonts w:ascii="Times New Roman" w:hAnsi="Times New Roman" w:cs="Times New Roman"/>
          <w:sz w:val="28"/>
          <w:szCs w:val="28"/>
        </w:rPr>
        <w:t>ования детей Курской области». (</w:t>
      </w:r>
      <w:r w:rsidR="00300686">
        <w:rPr>
          <w:rFonts w:ascii="Times New Roman" w:hAnsi="Times New Roman" w:cs="Times New Roman"/>
          <w:sz w:val="28"/>
          <w:szCs w:val="28"/>
        </w:rPr>
        <w:t>срок:    в течение 2024 г).</w:t>
      </w:r>
    </w:p>
    <w:p w14:paraId="6C31C30C" w14:textId="67A348AF" w:rsidR="00300686" w:rsidRDefault="00D76696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0686">
        <w:rPr>
          <w:rFonts w:ascii="Times New Roman" w:hAnsi="Times New Roman" w:cs="Times New Roman"/>
          <w:sz w:val="28"/>
          <w:szCs w:val="28"/>
        </w:rPr>
        <w:t xml:space="preserve">. МОЦ, руководителям образовательных учреждений  осуществлять регистрацию в АИС «Навигатор дополнительного образования детей»  </w:t>
      </w:r>
      <w:r w:rsidR="00300686">
        <w:rPr>
          <w:rFonts w:ascii="Times New Roman" w:hAnsi="Times New Roman" w:cs="Times New Roman"/>
          <w:sz w:val="28"/>
          <w:szCs w:val="28"/>
        </w:rPr>
        <w:lastRenderedPageBreak/>
        <w:t>Фатежского района   зачисление на дополнительные общеразвивающие программы обучающихся, зарегистрированных на территории других регионов, на общих основаниях  и  обеспечить доступность получения дополнительного образования детям, независимо от места их регистрации. ( срок:    в течение 2024 г).</w:t>
      </w:r>
    </w:p>
    <w:p w14:paraId="4C1499AC" w14:textId="0ACDCEBC" w:rsidR="00300686" w:rsidRDefault="00D76696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0686">
        <w:rPr>
          <w:rFonts w:ascii="Times New Roman" w:hAnsi="Times New Roman" w:cs="Times New Roman"/>
          <w:sz w:val="28"/>
          <w:szCs w:val="28"/>
        </w:rPr>
        <w:t>. Заведующей   МКУДО  «</w:t>
      </w:r>
      <w:proofErr w:type="spellStart"/>
      <w:r w:rsidR="00300686">
        <w:rPr>
          <w:rFonts w:ascii="Times New Roman" w:hAnsi="Times New Roman" w:cs="Times New Roman"/>
          <w:sz w:val="28"/>
          <w:szCs w:val="28"/>
        </w:rPr>
        <w:t>Верхнелюбажский</w:t>
      </w:r>
      <w:proofErr w:type="spellEnd"/>
      <w:r w:rsidR="00300686">
        <w:rPr>
          <w:rFonts w:ascii="Times New Roman" w:hAnsi="Times New Roman" w:cs="Times New Roman"/>
          <w:sz w:val="28"/>
          <w:szCs w:val="28"/>
        </w:rPr>
        <w:t xml:space="preserve"> детский сад «Солнышко»   рассмотреть вопрос о необходимости получения лицензий на осуществление образовательной деятельности по подвиду «Дополнительное об</w:t>
      </w:r>
      <w:r w:rsidR="006A2AB2">
        <w:rPr>
          <w:rFonts w:ascii="Times New Roman" w:hAnsi="Times New Roman" w:cs="Times New Roman"/>
          <w:sz w:val="28"/>
          <w:szCs w:val="28"/>
        </w:rPr>
        <w:t>разование детей и взрослых» (  с</w:t>
      </w:r>
      <w:r w:rsidR="00300686">
        <w:rPr>
          <w:rFonts w:ascii="Times New Roman" w:hAnsi="Times New Roman" w:cs="Times New Roman"/>
          <w:sz w:val="28"/>
          <w:szCs w:val="28"/>
        </w:rPr>
        <w:t>рок:  до 1 сентября 2024 г.)</w:t>
      </w:r>
    </w:p>
    <w:p w14:paraId="4D582E21" w14:textId="77777777" w:rsidR="00300686" w:rsidRDefault="006A2AB2" w:rsidP="00300686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E8F3D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CF9FC8A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D5A0AC1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25B7909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A3F2FD3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51A9E87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9405199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3872907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33DF891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B759271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87FC2A2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85A8291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34FB39E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3AA7E0E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EB2A7C5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6DAEB62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784FEFE" w14:textId="77777777" w:rsidR="00BA1517" w:rsidRDefault="00BA1517" w:rsidP="00BA1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BA1517" w:rsidSect="00C9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 w15:restartNumberingAfterBreak="0">
    <w:nsid w:val="07C716A9"/>
    <w:multiLevelType w:val="hybridMultilevel"/>
    <w:tmpl w:val="6522689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779B3"/>
    <w:multiLevelType w:val="hybridMultilevel"/>
    <w:tmpl w:val="4D1C8D18"/>
    <w:lvl w:ilvl="0" w:tplc="D16CAD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A64C31"/>
    <w:multiLevelType w:val="hybridMultilevel"/>
    <w:tmpl w:val="7882A558"/>
    <w:lvl w:ilvl="0" w:tplc="B128C0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83F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E74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257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67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689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29D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47B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EDA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F78F1"/>
    <w:multiLevelType w:val="hybridMultilevel"/>
    <w:tmpl w:val="2738E7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26651E"/>
    <w:multiLevelType w:val="hybridMultilevel"/>
    <w:tmpl w:val="E3BAEE5A"/>
    <w:lvl w:ilvl="0" w:tplc="795A0C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66197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726E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F4DCE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A0A1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2AA11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3014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5E3B9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0A55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E6F4BD8"/>
    <w:multiLevelType w:val="hybridMultilevel"/>
    <w:tmpl w:val="CCBE46E6"/>
    <w:lvl w:ilvl="0" w:tplc="795A0C0E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3298"/>
    <w:multiLevelType w:val="hybridMultilevel"/>
    <w:tmpl w:val="B8260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93D2A"/>
    <w:multiLevelType w:val="multilevel"/>
    <w:tmpl w:val="E9D6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32EC9"/>
    <w:multiLevelType w:val="multilevel"/>
    <w:tmpl w:val="161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E155F"/>
    <w:multiLevelType w:val="hybridMultilevel"/>
    <w:tmpl w:val="2FB213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FE3BAD"/>
    <w:multiLevelType w:val="hybridMultilevel"/>
    <w:tmpl w:val="DC0A0A0A"/>
    <w:lvl w:ilvl="0" w:tplc="5EA07D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C95C77"/>
    <w:multiLevelType w:val="multilevel"/>
    <w:tmpl w:val="33CEC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955D8A"/>
    <w:multiLevelType w:val="hybridMultilevel"/>
    <w:tmpl w:val="6A56DF04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3C6C45"/>
    <w:multiLevelType w:val="hybridMultilevel"/>
    <w:tmpl w:val="ACAE203C"/>
    <w:lvl w:ilvl="0" w:tplc="F9CA6D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C63B2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C2470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B85D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6679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EEFF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E6F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6C8D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E0F7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F857879"/>
    <w:multiLevelType w:val="hybridMultilevel"/>
    <w:tmpl w:val="0E6C87CA"/>
    <w:lvl w:ilvl="0" w:tplc="04190007">
      <w:start w:val="1"/>
      <w:numFmt w:val="bullet"/>
      <w:lvlText w:val=""/>
      <w:lvlPicBulletId w:val="0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56533192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96363289">
    <w:abstractNumId w:val="8"/>
  </w:num>
  <w:num w:numId="3" w16cid:durableId="1157644933">
    <w:abstractNumId w:val="1"/>
  </w:num>
  <w:num w:numId="4" w16cid:durableId="1560706505">
    <w:abstractNumId w:val="14"/>
  </w:num>
  <w:num w:numId="5" w16cid:durableId="1209411223">
    <w:abstractNumId w:val="9"/>
  </w:num>
  <w:num w:numId="6" w16cid:durableId="5415907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7964299">
    <w:abstractNumId w:val="8"/>
  </w:num>
  <w:num w:numId="8" w16cid:durableId="1343163741">
    <w:abstractNumId w:val="2"/>
  </w:num>
  <w:num w:numId="9" w16cid:durableId="1747453485">
    <w:abstractNumId w:val="0"/>
  </w:num>
  <w:num w:numId="10" w16cid:durableId="1791901207">
    <w:abstractNumId w:val="11"/>
  </w:num>
  <w:num w:numId="11" w16cid:durableId="1817185539">
    <w:abstractNumId w:val="4"/>
  </w:num>
  <w:num w:numId="12" w16cid:durableId="1521581530">
    <w:abstractNumId w:val="12"/>
  </w:num>
  <w:num w:numId="13" w16cid:durableId="80611272">
    <w:abstractNumId w:val="5"/>
  </w:num>
  <w:num w:numId="14" w16cid:durableId="263536169">
    <w:abstractNumId w:val="13"/>
  </w:num>
  <w:num w:numId="15" w16cid:durableId="280646008">
    <w:abstractNumId w:val="10"/>
  </w:num>
  <w:num w:numId="16" w16cid:durableId="679114733">
    <w:abstractNumId w:val="3"/>
  </w:num>
  <w:num w:numId="17" w16cid:durableId="114832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E47"/>
    <w:rsid w:val="00004A36"/>
    <w:rsid w:val="0000731C"/>
    <w:rsid w:val="000278CE"/>
    <w:rsid w:val="00036797"/>
    <w:rsid w:val="0008184C"/>
    <w:rsid w:val="0009038B"/>
    <w:rsid w:val="00094E52"/>
    <w:rsid w:val="00132445"/>
    <w:rsid w:val="00154997"/>
    <w:rsid w:val="00176254"/>
    <w:rsid w:val="001A148E"/>
    <w:rsid w:val="001C1630"/>
    <w:rsid w:val="001F3532"/>
    <w:rsid w:val="00203D8C"/>
    <w:rsid w:val="002404AA"/>
    <w:rsid w:val="00256C32"/>
    <w:rsid w:val="00282498"/>
    <w:rsid w:val="0029628B"/>
    <w:rsid w:val="002C1A82"/>
    <w:rsid w:val="002D5FB1"/>
    <w:rsid w:val="002E2FD7"/>
    <w:rsid w:val="00300686"/>
    <w:rsid w:val="00364588"/>
    <w:rsid w:val="003751C6"/>
    <w:rsid w:val="003B4763"/>
    <w:rsid w:val="003C0EEF"/>
    <w:rsid w:val="0041383D"/>
    <w:rsid w:val="0041647B"/>
    <w:rsid w:val="00493C15"/>
    <w:rsid w:val="004A7B74"/>
    <w:rsid w:val="004B5B7A"/>
    <w:rsid w:val="004F537B"/>
    <w:rsid w:val="004F7E60"/>
    <w:rsid w:val="00522F66"/>
    <w:rsid w:val="005331B9"/>
    <w:rsid w:val="00554A4B"/>
    <w:rsid w:val="00565B4F"/>
    <w:rsid w:val="005769A7"/>
    <w:rsid w:val="005A1218"/>
    <w:rsid w:val="005A2E47"/>
    <w:rsid w:val="005A5974"/>
    <w:rsid w:val="00604628"/>
    <w:rsid w:val="00635ABB"/>
    <w:rsid w:val="006A2983"/>
    <w:rsid w:val="006A2AB2"/>
    <w:rsid w:val="00727D65"/>
    <w:rsid w:val="00743153"/>
    <w:rsid w:val="00760A75"/>
    <w:rsid w:val="00767DC0"/>
    <w:rsid w:val="00794FD5"/>
    <w:rsid w:val="007E4FA3"/>
    <w:rsid w:val="007F254A"/>
    <w:rsid w:val="0080339E"/>
    <w:rsid w:val="0081197F"/>
    <w:rsid w:val="00815775"/>
    <w:rsid w:val="00834AA1"/>
    <w:rsid w:val="008502CB"/>
    <w:rsid w:val="008606A7"/>
    <w:rsid w:val="0086711A"/>
    <w:rsid w:val="008D0668"/>
    <w:rsid w:val="008F245D"/>
    <w:rsid w:val="008F547E"/>
    <w:rsid w:val="00912B61"/>
    <w:rsid w:val="00931800"/>
    <w:rsid w:val="009401A9"/>
    <w:rsid w:val="009513C8"/>
    <w:rsid w:val="009800B5"/>
    <w:rsid w:val="009966E3"/>
    <w:rsid w:val="009B1BC4"/>
    <w:rsid w:val="009C1F90"/>
    <w:rsid w:val="009C605B"/>
    <w:rsid w:val="00A424F4"/>
    <w:rsid w:val="00A62A32"/>
    <w:rsid w:val="00A94FAB"/>
    <w:rsid w:val="00AD4B45"/>
    <w:rsid w:val="00AE445F"/>
    <w:rsid w:val="00AF18C5"/>
    <w:rsid w:val="00B02B54"/>
    <w:rsid w:val="00B23FD4"/>
    <w:rsid w:val="00B328A8"/>
    <w:rsid w:val="00B5052D"/>
    <w:rsid w:val="00BA1517"/>
    <w:rsid w:val="00BA3224"/>
    <w:rsid w:val="00BC1DA6"/>
    <w:rsid w:val="00BD5628"/>
    <w:rsid w:val="00BE17BA"/>
    <w:rsid w:val="00BF35AE"/>
    <w:rsid w:val="00BF5221"/>
    <w:rsid w:val="00C03BB1"/>
    <w:rsid w:val="00C53E5D"/>
    <w:rsid w:val="00C67802"/>
    <w:rsid w:val="00C7573D"/>
    <w:rsid w:val="00C9105E"/>
    <w:rsid w:val="00CB4A8D"/>
    <w:rsid w:val="00CF54BE"/>
    <w:rsid w:val="00D00577"/>
    <w:rsid w:val="00D01D73"/>
    <w:rsid w:val="00D065DA"/>
    <w:rsid w:val="00D15573"/>
    <w:rsid w:val="00D33280"/>
    <w:rsid w:val="00D337AD"/>
    <w:rsid w:val="00D6423B"/>
    <w:rsid w:val="00D76696"/>
    <w:rsid w:val="00D81A03"/>
    <w:rsid w:val="00DB7DFE"/>
    <w:rsid w:val="00DE5AEC"/>
    <w:rsid w:val="00DF5A71"/>
    <w:rsid w:val="00E00E26"/>
    <w:rsid w:val="00E05E63"/>
    <w:rsid w:val="00E209C0"/>
    <w:rsid w:val="00E41B7E"/>
    <w:rsid w:val="00E56D41"/>
    <w:rsid w:val="00E76045"/>
    <w:rsid w:val="00E87B6A"/>
    <w:rsid w:val="00EA619A"/>
    <w:rsid w:val="00EB788C"/>
    <w:rsid w:val="00EE1819"/>
    <w:rsid w:val="00EE64FC"/>
    <w:rsid w:val="00EF16BE"/>
    <w:rsid w:val="00F14198"/>
    <w:rsid w:val="00F1507C"/>
    <w:rsid w:val="00F301F9"/>
    <w:rsid w:val="00F65C81"/>
    <w:rsid w:val="00F802C1"/>
    <w:rsid w:val="00F83CB2"/>
    <w:rsid w:val="00FC266D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FBAF"/>
  <w15:docId w15:val="{711B3DE1-9A63-4503-9386-BB668CF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D4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3">
    <w:name w:val="Основной текст_"/>
    <w:basedOn w:val="a0"/>
    <w:link w:val="1"/>
    <w:locked/>
    <w:rsid w:val="00EF16B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EF16BE"/>
    <w:pPr>
      <w:widowControl w:val="0"/>
      <w:shd w:val="clear" w:color="auto" w:fill="FFFFFF"/>
      <w:spacing w:after="240" w:line="326" w:lineRule="exact"/>
      <w:ind w:hanging="1840"/>
    </w:pPr>
    <w:rPr>
      <w:rFonts w:ascii="Times New Roman" w:eastAsia="Times New Roman" w:hAnsi="Times New Roman" w:cs="Times New Roman"/>
      <w:spacing w:val="1"/>
      <w:kern w:val="2"/>
      <w:lang w:eastAsia="en-US"/>
    </w:rPr>
  </w:style>
  <w:style w:type="paragraph" w:styleId="a4">
    <w:name w:val="List Paragraph"/>
    <w:basedOn w:val="a"/>
    <w:uiPriority w:val="34"/>
    <w:qFormat/>
    <w:rsid w:val="00F83CB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Основной текст (10)"/>
    <w:basedOn w:val="a0"/>
    <w:rsid w:val="00FF3E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ru-RU" w:eastAsia="ru-RU" w:bidi="ru-RU"/>
    </w:rPr>
  </w:style>
  <w:style w:type="character" w:customStyle="1" w:styleId="100">
    <w:name w:val="Основной текст (10)_"/>
    <w:basedOn w:val="a0"/>
    <w:rsid w:val="008D0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6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7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6EA1-FEE4-4730-BFCC-DC704B5F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2024-05-27T20:11:00Z</dcterms:created>
  <dcterms:modified xsi:type="dcterms:W3CDTF">2024-06-20T07:30:00Z</dcterms:modified>
</cp:coreProperties>
</file>