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5" w:rsidRDefault="00DB2775" w:rsidP="00DB277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5602" w:rsidRDefault="00DB2775" w:rsidP="00DB2775">
      <w:pPr>
        <w:tabs>
          <w:tab w:val="left" w:pos="2147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D5602">
        <w:rPr>
          <w:rFonts w:ascii="Times New Roman" w:hAnsi="Times New Roman"/>
          <w:sz w:val="24"/>
          <w:szCs w:val="24"/>
        </w:rPr>
        <w:t xml:space="preserve">Приложение к </w:t>
      </w:r>
      <w:proofErr w:type="spellStart"/>
      <w:r w:rsidR="000D560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0D5602">
        <w:rPr>
          <w:rFonts w:ascii="Times New Roman" w:hAnsi="Times New Roman"/>
          <w:sz w:val="24"/>
          <w:szCs w:val="24"/>
        </w:rPr>
        <w:t xml:space="preserve"> политике</w:t>
      </w:r>
    </w:p>
    <w:p w:rsidR="009E3577" w:rsidRDefault="009E3577" w:rsidP="009E3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казённого образовательного </w:t>
      </w:r>
    </w:p>
    <w:p w:rsidR="009E3577" w:rsidRDefault="009E3577" w:rsidP="00DB27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дополнительного образования </w:t>
      </w:r>
    </w:p>
    <w:p w:rsidR="000D5602" w:rsidRDefault="009E3577" w:rsidP="009E3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«Фатежский Дом пионеров и школьников»</w:t>
      </w:r>
    </w:p>
    <w:p w:rsidR="009E3577" w:rsidRDefault="009E3577" w:rsidP="009E3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Фатежского района Курской области</w:t>
      </w:r>
    </w:p>
    <w:p w:rsidR="009E3577" w:rsidRDefault="009E3577" w:rsidP="009E3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2775" w:rsidRDefault="000D5602" w:rsidP="009E3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75">
        <w:rPr>
          <w:rFonts w:ascii="Times New Roman" w:hAnsi="Times New Roman"/>
          <w:b/>
          <w:sz w:val="28"/>
          <w:szCs w:val="28"/>
        </w:rPr>
        <w:t>План</w:t>
      </w:r>
    </w:p>
    <w:p w:rsidR="000D5602" w:rsidRPr="00DB2775" w:rsidRDefault="000D5602" w:rsidP="009E3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75">
        <w:rPr>
          <w:rFonts w:ascii="Times New Roman" w:hAnsi="Times New Roman"/>
          <w:b/>
          <w:sz w:val="28"/>
          <w:szCs w:val="28"/>
        </w:rPr>
        <w:t xml:space="preserve"> реализации антикоррупционных мероприятий</w:t>
      </w:r>
    </w:p>
    <w:p w:rsidR="000D5602" w:rsidRDefault="000D5602" w:rsidP="009E3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775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9E3577" w:rsidRPr="00DB2775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="009E3577" w:rsidRPr="00DB2775">
        <w:rPr>
          <w:rFonts w:ascii="Times New Roman" w:hAnsi="Times New Roman"/>
          <w:b/>
          <w:sz w:val="28"/>
          <w:szCs w:val="28"/>
        </w:rPr>
        <w:t xml:space="preserve"> казённом  образовательного учреждения  дополнительного образования «Фатежский Дом пионеров и школьников»  </w:t>
      </w:r>
      <w:r w:rsidR="00DF3053" w:rsidRPr="00DB2775">
        <w:rPr>
          <w:rFonts w:ascii="Times New Roman" w:hAnsi="Times New Roman"/>
          <w:b/>
          <w:sz w:val="28"/>
          <w:szCs w:val="28"/>
        </w:rPr>
        <w:t>на 2020-2021</w:t>
      </w:r>
      <w:r w:rsidR="00DB2775">
        <w:rPr>
          <w:rFonts w:ascii="Times New Roman" w:hAnsi="Times New Roman"/>
          <w:b/>
          <w:sz w:val="28"/>
          <w:szCs w:val="28"/>
        </w:rPr>
        <w:t xml:space="preserve"> </w:t>
      </w:r>
      <w:r w:rsidRPr="00DB2775">
        <w:rPr>
          <w:rFonts w:ascii="Times New Roman" w:hAnsi="Times New Roman"/>
          <w:b/>
          <w:sz w:val="28"/>
          <w:szCs w:val="28"/>
        </w:rPr>
        <w:t>учебный год</w:t>
      </w:r>
      <w:r w:rsidR="009E3577">
        <w:rPr>
          <w:rFonts w:ascii="Times New Roman" w:hAnsi="Times New Roman"/>
          <w:b/>
          <w:sz w:val="24"/>
          <w:szCs w:val="24"/>
        </w:rPr>
        <w:t>.</w:t>
      </w:r>
    </w:p>
    <w:p w:rsidR="009E3577" w:rsidRDefault="009E3577" w:rsidP="009E3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66"/>
        <w:gridCol w:w="1701"/>
        <w:gridCol w:w="2268"/>
      </w:tblGrid>
      <w:tr w:rsidR="000D5602" w:rsidRPr="00120ECD" w:rsidTr="005B67BD">
        <w:tc>
          <w:tcPr>
            <w:tcW w:w="2552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EC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EC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EC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ECD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D5602" w:rsidRPr="00120ECD" w:rsidTr="005B67BD">
        <w:tc>
          <w:tcPr>
            <w:tcW w:w="2552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в сфере противодействия коррупции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Анализ локальных нормативных актов 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 xml:space="preserve"> на предмет их соответствия действующему антикоррупционному законодательству, внесение (при необходимости) изменений в них</w:t>
            </w:r>
          </w:p>
        </w:tc>
        <w:tc>
          <w:tcPr>
            <w:tcW w:w="1701" w:type="dxa"/>
            <w:shd w:val="clear" w:color="auto" w:fill="auto"/>
          </w:tcPr>
          <w:p w:rsidR="009E3577" w:rsidRDefault="009E3577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0D5602" w:rsidRPr="00120ECD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602" w:rsidRPr="00120E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0D5602" w:rsidRDefault="009E3577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5B67BD" w:rsidRPr="00120EC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0D5602" w:rsidRPr="00120ECD" w:rsidTr="005B67BD">
        <w:tc>
          <w:tcPr>
            <w:tcW w:w="2552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Совершенствование кадровой работы в рамках антикоррупционных мероприятий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работниками 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>, обязанность сообщать в случаях, установленных федеральными законами, о получении ими подарка в связи с исполнением ими служебных обязанностей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5B67B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602" w:rsidRPr="00120EC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D5602" w:rsidRPr="00120ECD" w:rsidTr="005B67BD">
        <w:tc>
          <w:tcPr>
            <w:tcW w:w="2552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Реализация специальных антикоррупционных процедур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0D5602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5B67BD" w:rsidRPr="00120EC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0D5602" w:rsidRPr="00120ECD" w:rsidTr="005B67BD">
        <w:trPr>
          <w:trHeight w:val="275"/>
        </w:trPr>
        <w:tc>
          <w:tcPr>
            <w:tcW w:w="2552" w:type="dxa"/>
            <w:vMerge w:val="restart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DF3053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0D5602" w:rsidRPr="00120ECD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shd w:val="clear" w:color="auto" w:fill="auto"/>
          </w:tcPr>
          <w:p w:rsidR="005B67BD" w:rsidRPr="00120ECD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7BD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="005B67B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D5602" w:rsidRPr="00120ECD" w:rsidTr="005B67BD">
        <w:trPr>
          <w:trHeight w:val="275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 xml:space="preserve"> по вопросам применения (соблюдения) антикоррупционных стандартов и процедур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0D5602" w:rsidRPr="00120ECD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7BD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="005B67BD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0D5602" w:rsidRPr="00120ECD" w:rsidTr="005B67BD">
        <w:trPr>
          <w:trHeight w:val="275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мероприятий по формированию у 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>щихся негативного отношения к коррупции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0D5602" w:rsidRPr="00120ECD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0D5602"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D5602"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5B67B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0D5602" w:rsidRPr="00120EC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М.С.</w:t>
            </w:r>
          </w:p>
        </w:tc>
      </w:tr>
      <w:tr w:rsidR="000D5602" w:rsidRPr="00120ECD" w:rsidTr="005B67BD">
        <w:tc>
          <w:tcPr>
            <w:tcW w:w="2552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Исключение риска коррупции при предоставлении государственных услуг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</w:t>
            </w:r>
            <w:r w:rsidR="005B67BD">
              <w:rPr>
                <w:rFonts w:ascii="Times New Roman" w:hAnsi="Times New Roman"/>
                <w:sz w:val="24"/>
                <w:szCs w:val="24"/>
              </w:rPr>
              <w:t xml:space="preserve"> и на сайте учреждения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 xml:space="preserve"> информации об ответственности за незаконное вознаграждение</w:t>
            </w:r>
          </w:p>
        </w:tc>
        <w:tc>
          <w:tcPr>
            <w:tcW w:w="1701" w:type="dxa"/>
            <w:shd w:val="clear" w:color="auto" w:fill="auto"/>
          </w:tcPr>
          <w:p w:rsidR="00DF3053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602" w:rsidRPr="00120ECD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5602" w:rsidRPr="00120E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D5602" w:rsidRPr="00120ECD" w:rsidRDefault="00DF3053" w:rsidP="005B67B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7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B67BD">
              <w:rPr>
                <w:rFonts w:ascii="Times New Roman" w:hAnsi="Times New Roman"/>
                <w:sz w:val="24"/>
                <w:szCs w:val="24"/>
              </w:rPr>
              <w:t>Нечепуренко</w:t>
            </w:r>
            <w:proofErr w:type="spellEnd"/>
            <w:r w:rsidR="005B67B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0D5602" w:rsidRPr="00120ECD" w:rsidTr="005B67BD">
        <w:trPr>
          <w:trHeight w:val="230"/>
        </w:trPr>
        <w:tc>
          <w:tcPr>
            <w:tcW w:w="2552" w:type="dxa"/>
            <w:vMerge w:val="restart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условий, способствующих совершению коррупционных правонарушений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о недопустимости нарушения антикоррупционного законодательства и об ответственности за такие нарушения; разъяснительной работы по формированию негативного отношения к дарению подарков работникам </w:t>
            </w:r>
            <w:r w:rsidR="009E3577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F5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>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0D5602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7BD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="005B67BD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5B67BD" w:rsidRPr="00120EC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0D5602" w:rsidRPr="00120ECD" w:rsidTr="005B67BD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Анализ обращений граждан,  по вопросам коррупции», на наличие сведений о фактах коррупции в 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5B67BD" w:rsidRDefault="005B67BD" w:rsidP="005B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B67BD" w:rsidRDefault="005B67BD" w:rsidP="005B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</w:t>
            </w:r>
          </w:p>
          <w:p w:rsidR="000D5602" w:rsidRPr="00120ECD" w:rsidRDefault="005B67BD" w:rsidP="005B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коррупции      </w:t>
            </w:r>
          </w:p>
        </w:tc>
      </w:tr>
      <w:tr w:rsidR="000D5602" w:rsidRPr="00120ECD" w:rsidTr="005B67BD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 xml:space="preserve"> по вопросам, касающимся проявления «бытовой» коррупции в 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Доме пионеров и школьников</w:t>
            </w:r>
          </w:p>
        </w:tc>
        <w:tc>
          <w:tcPr>
            <w:tcW w:w="1701" w:type="dxa"/>
            <w:shd w:val="clear" w:color="auto" w:fill="auto"/>
          </w:tcPr>
          <w:p w:rsidR="00DF3053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Январь-февраль</w:t>
            </w:r>
          </w:p>
          <w:p w:rsidR="000D5602" w:rsidRPr="00120ECD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5602" w:rsidRPr="00120E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D5602" w:rsidRPr="00120ECD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602" w:rsidRPr="00120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D5602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5B67BD" w:rsidRPr="00120ECD" w:rsidRDefault="005B67BD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М.С.</w:t>
            </w:r>
          </w:p>
        </w:tc>
      </w:tr>
      <w:tr w:rsidR="000D5602" w:rsidRPr="00120ECD" w:rsidTr="005B67BD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9E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Осуществление приема граждан по вопросам противодействия коррупции и фактам коррупционных правонарушений директором</w:t>
            </w:r>
            <w:r w:rsidR="009E3577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D5602" w:rsidRPr="00120ECD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D5602" w:rsidRPr="00120ECD" w:rsidTr="005B67BD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Выявление и пресечение правонарушений, связанных с коррупцией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5B67BD" w:rsidRDefault="00DF3053" w:rsidP="005B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7BD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</w:t>
            </w:r>
          </w:p>
          <w:p w:rsidR="000D5602" w:rsidRPr="00120ECD" w:rsidRDefault="005B67BD" w:rsidP="005B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коррупции     </w:t>
            </w:r>
          </w:p>
        </w:tc>
      </w:tr>
      <w:tr w:rsidR="000D5602" w:rsidRPr="00120ECD" w:rsidTr="005B67BD">
        <w:trPr>
          <w:trHeight w:val="735"/>
        </w:trPr>
        <w:tc>
          <w:tcPr>
            <w:tcW w:w="2552" w:type="dxa"/>
            <w:vMerge w:val="restart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120EC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Дома пионеров и школьников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Гапонова Л.В.</w:t>
            </w:r>
          </w:p>
        </w:tc>
      </w:tr>
      <w:tr w:rsidR="000D5602" w:rsidRPr="00120ECD" w:rsidTr="005B67BD">
        <w:trPr>
          <w:trHeight w:val="735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0D5602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F3053" w:rsidRPr="00120ECD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Карцева Г.В.</w:t>
            </w:r>
          </w:p>
        </w:tc>
      </w:tr>
      <w:tr w:rsidR="000D5602" w:rsidRPr="00120ECD" w:rsidTr="005B67BD">
        <w:trPr>
          <w:trHeight w:val="735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0D5602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DF3053" w:rsidRPr="00120ECD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0D5602" w:rsidRPr="00120ECD" w:rsidTr="005B67BD">
        <w:trPr>
          <w:trHeight w:val="968"/>
        </w:trPr>
        <w:tc>
          <w:tcPr>
            <w:tcW w:w="2552" w:type="dxa"/>
            <w:vMerge w:val="restart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20E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20E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</w:tc>
      </w:tr>
      <w:tr w:rsidR="000D5602" w:rsidRPr="00120ECD" w:rsidTr="005B67BD">
        <w:trPr>
          <w:trHeight w:val="967"/>
        </w:trPr>
        <w:tc>
          <w:tcPr>
            <w:tcW w:w="2552" w:type="dxa"/>
            <w:vMerge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0D5602" w:rsidRPr="00120ECD" w:rsidRDefault="000D5602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DF3053" w:rsidRDefault="000D5602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DF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602" w:rsidRPr="00120ECD" w:rsidRDefault="00DF3053" w:rsidP="00D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5602" w:rsidRPr="00120E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D5602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DF3053" w:rsidRPr="00120ECD" w:rsidRDefault="00DF3053" w:rsidP="00DF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</w:tbl>
    <w:p w:rsidR="000D5602" w:rsidRDefault="000D5602" w:rsidP="000D56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218" w:rsidRDefault="00B33218"/>
    <w:sectPr w:rsidR="00B33218" w:rsidSect="009E3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242C7"/>
    <w:rsid w:val="00086442"/>
    <w:rsid w:val="000D5602"/>
    <w:rsid w:val="002D21F9"/>
    <w:rsid w:val="00404457"/>
    <w:rsid w:val="004242C7"/>
    <w:rsid w:val="005B67BD"/>
    <w:rsid w:val="00772D87"/>
    <w:rsid w:val="009E3577"/>
    <w:rsid w:val="00B33218"/>
    <w:rsid w:val="00DB2775"/>
    <w:rsid w:val="00DF3053"/>
    <w:rsid w:val="00F5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9</cp:revision>
  <dcterms:created xsi:type="dcterms:W3CDTF">2017-10-15T14:51:00Z</dcterms:created>
  <dcterms:modified xsi:type="dcterms:W3CDTF">2020-11-17T09:24:00Z</dcterms:modified>
</cp:coreProperties>
</file>